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7AF" w:rsidRPr="00F52E8D" w:rsidRDefault="00DB47AF" w:rsidP="00F52E8D">
      <w:pPr>
        <w:spacing w:line="240" w:lineRule="auto"/>
        <w:rPr>
          <w:rFonts w:ascii="Times New Roman" w:eastAsia="Times New Roman" w:hAnsi="Times New Roman"/>
          <w:iCs/>
          <w:sz w:val="28"/>
          <w:szCs w:val="28"/>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DB47AF" w:rsidRDefault="00DB47AF" w:rsidP="00F52E8D">
      <w:pPr>
        <w:spacing w:line="240" w:lineRule="auto"/>
        <w:rPr>
          <w:rFonts w:ascii="Times New Roman" w:eastAsia="Times New Roman" w:hAnsi="Times New Roman"/>
          <w:iCs/>
          <w:sz w:val="32"/>
          <w:szCs w:val="32"/>
          <w:lang w:eastAsia="ru-RU"/>
        </w:rPr>
      </w:pPr>
    </w:p>
    <w:p w:rsidR="00477EFC" w:rsidRDefault="00477EFC" w:rsidP="00B35186">
      <w:pPr>
        <w:autoSpaceDE w:val="0"/>
        <w:autoSpaceDN w:val="0"/>
        <w:adjustRightInd w:val="0"/>
        <w:spacing w:line="240" w:lineRule="auto"/>
        <w:jc w:val="center"/>
      </w:pPr>
    </w:p>
    <w:p w:rsidR="00DB47AF" w:rsidRPr="006335D1" w:rsidRDefault="00DB47AF" w:rsidP="00DB47AF">
      <w:pPr>
        <w:jc w:val="center"/>
        <w:rPr>
          <w:rFonts w:ascii="Times New Roman" w:hAnsi="Times New Roman" w:cs="Times New Roman"/>
          <w:b/>
          <w:sz w:val="36"/>
          <w:szCs w:val="32"/>
        </w:rPr>
      </w:pPr>
      <w:r w:rsidRPr="006335D1">
        <w:rPr>
          <w:rFonts w:ascii="Times New Roman" w:hAnsi="Times New Roman" w:cs="Times New Roman"/>
          <w:b/>
          <w:sz w:val="36"/>
          <w:szCs w:val="32"/>
        </w:rPr>
        <w:t xml:space="preserve">Рабочая программа </w:t>
      </w:r>
    </w:p>
    <w:p w:rsidR="00DB47AF" w:rsidRPr="006335D1" w:rsidRDefault="00F52E8D" w:rsidP="00DB47AF">
      <w:pPr>
        <w:jc w:val="center"/>
        <w:rPr>
          <w:rFonts w:ascii="Times New Roman" w:hAnsi="Times New Roman" w:cs="Times New Roman"/>
          <w:b/>
          <w:sz w:val="36"/>
          <w:szCs w:val="32"/>
        </w:rPr>
      </w:pPr>
      <w:r w:rsidRPr="006335D1">
        <w:rPr>
          <w:rFonts w:ascii="Times New Roman" w:hAnsi="Times New Roman" w:cs="Times New Roman"/>
          <w:b/>
          <w:sz w:val="36"/>
          <w:szCs w:val="32"/>
        </w:rPr>
        <w:t xml:space="preserve">внеурочной деятельности </w:t>
      </w:r>
    </w:p>
    <w:p w:rsidR="00DB47AF" w:rsidRPr="006335D1" w:rsidRDefault="00DB47AF">
      <w:pPr>
        <w:rPr>
          <w:rFonts w:ascii="Times New Roman" w:hAnsi="Times New Roman" w:cs="Times New Roman"/>
          <w:b/>
          <w:sz w:val="36"/>
          <w:szCs w:val="32"/>
        </w:rPr>
      </w:pPr>
    </w:p>
    <w:p w:rsidR="00DB47AF" w:rsidRPr="006335D1" w:rsidRDefault="00DB47AF" w:rsidP="00DB47AF">
      <w:pPr>
        <w:jc w:val="center"/>
        <w:rPr>
          <w:rFonts w:ascii="Times New Roman" w:hAnsi="Times New Roman" w:cs="Times New Roman"/>
          <w:b/>
          <w:sz w:val="44"/>
          <w:szCs w:val="40"/>
        </w:rPr>
      </w:pPr>
      <w:r w:rsidRPr="006335D1">
        <w:rPr>
          <w:rFonts w:ascii="Times New Roman" w:hAnsi="Times New Roman" w:cs="Times New Roman"/>
          <w:b/>
          <w:sz w:val="44"/>
          <w:szCs w:val="40"/>
        </w:rPr>
        <w:t>Азбука безопасности</w:t>
      </w:r>
    </w:p>
    <w:p w:rsidR="00DB47AF" w:rsidRDefault="00DB47AF" w:rsidP="00DB47AF">
      <w:pPr>
        <w:jc w:val="center"/>
        <w:rPr>
          <w:rFonts w:ascii="Times New Roman" w:hAnsi="Times New Roman" w:cs="Times New Roman"/>
          <w:sz w:val="40"/>
          <w:szCs w:val="40"/>
        </w:rPr>
      </w:pPr>
    </w:p>
    <w:p w:rsidR="00DB47AF" w:rsidRDefault="00DB47AF" w:rsidP="00DB47AF">
      <w:pPr>
        <w:jc w:val="center"/>
        <w:rPr>
          <w:rFonts w:ascii="Times New Roman" w:hAnsi="Times New Roman" w:cs="Times New Roman"/>
          <w:sz w:val="40"/>
          <w:szCs w:val="40"/>
        </w:rPr>
      </w:pPr>
    </w:p>
    <w:p w:rsidR="00DB47AF" w:rsidRDefault="00DB47AF" w:rsidP="00DB47AF">
      <w:pPr>
        <w:jc w:val="center"/>
        <w:rPr>
          <w:rFonts w:ascii="Times New Roman" w:hAnsi="Times New Roman" w:cs="Times New Roman"/>
          <w:sz w:val="40"/>
          <w:szCs w:val="40"/>
        </w:rPr>
      </w:pPr>
    </w:p>
    <w:p w:rsidR="00DB47AF" w:rsidRPr="00DB47AF" w:rsidRDefault="00DB47AF" w:rsidP="00DB47AF">
      <w:pPr>
        <w:jc w:val="center"/>
        <w:rPr>
          <w:rFonts w:ascii="Times New Roman" w:hAnsi="Times New Roman" w:cs="Times New Roman"/>
          <w:sz w:val="40"/>
          <w:szCs w:val="40"/>
        </w:rPr>
      </w:pPr>
    </w:p>
    <w:p w:rsidR="00DB47AF" w:rsidRPr="00DB47AF" w:rsidRDefault="00DB47AF">
      <w:pPr>
        <w:rPr>
          <w:rFonts w:ascii="Times New Roman" w:hAnsi="Times New Roman" w:cs="Times New Roman"/>
          <w:sz w:val="32"/>
          <w:szCs w:val="32"/>
        </w:rPr>
      </w:pPr>
    </w:p>
    <w:p w:rsidR="00477EFC" w:rsidRPr="00050F3E" w:rsidRDefault="00477EFC" w:rsidP="00DB47AF">
      <w:pPr>
        <w:jc w:val="center"/>
        <w:rPr>
          <w:sz w:val="28"/>
          <w:szCs w:val="28"/>
        </w:rPr>
      </w:pPr>
      <w:r w:rsidRPr="00050F3E">
        <w:rPr>
          <w:sz w:val="28"/>
          <w:szCs w:val="28"/>
        </w:rPr>
        <w:br w:type="page"/>
      </w:r>
    </w:p>
    <w:p w:rsidR="00B35186" w:rsidRPr="00B35186" w:rsidRDefault="00B35186" w:rsidP="00B35186">
      <w:pPr>
        <w:autoSpaceDE w:val="0"/>
        <w:autoSpaceDN w:val="0"/>
        <w:adjustRightInd w:val="0"/>
        <w:spacing w:line="240" w:lineRule="auto"/>
        <w:jc w:val="center"/>
        <w:rPr>
          <w:rFonts w:ascii="Times New Roman" w:hAnsi="Times New Roman" w:cs="Times New Roman"/>
          <w:b/>
          <w:bCs/>
          <w:sz w:val="28"/>
          <w:szCs w:val="28"/>
        </w:rPr>
      </w:pPr>
    </w:p>
    <w:p w:rsidR="00416263" w:rsidRPr="001D2FB3" w:rsidRDefault="00806A2F" w:rsidP="001D2FB3">
      <w:pPr>
        <w:spacing w:before="100" w:beforeAutospacing="1" w:after="100" w:afterAutospacing="1"/>
        <w:ind w:firstLine="544"/>
        <w:jc w:val="center"/>
        <w:rPr>
          <w:rFonts w:ascii="Times New Roman" w:eastAsia="Times New Roman" w:hAnsi="Times New Roman" w:cs="Times New Roman"/>
          <w:sz w:val="24"/>
          <w:szCs w:val="24"/>
          <w:lang w:eastAsia="ru-RU"/>
        </w:rPr>
      </w:pPr>
      <w:r>
        <w:rPr>
          <w:rFonts w:ascii="Times New Roman" w:hAnsi="Times New Roman" w:cs="Times New Roman"/>
          <w:b/>
          <w:bCs/>
          <w:sz w:val="28"/>
          <w:szCs w:val="28"/>
        </w:rPr>
        <w:t>1.</w:t>
      </w:r>
      <w:r w:rsidR="004B7F25" w:rsidRPr="001D2FB3">
        <w:rPr>
          <w:rFonts w:ascii="Times New Roman" w:eastAsia="Times New Roman" w:hAnsi="Times New Roman" w:cs="Times New Roman"/>
          <w:b/>
          <w:bCs/>
          <w:i/>
          <w:iCs/>
          <w:sz w:val="24"/>
          <w:szCs w:val="24"/>
          <w:lang w:eastAsia="ru-RU"/>
        </w:rPr>
        <w:t xml:space="preserve">Планируемые результаты освоения </w:t>
      </w:r>
      <w:proofErr w:type="gramStart"/>
      <w:r w:rsidR="004B7F25" w:rsidRPr="001D2FB3">
        <w:rPr>
          <w:rFonts w:ascii="Times New Roman" w:eastAsia="Times New Roman" w:hAnsi="Times New Roman" w:cs="Times New Roman"/>
          <w:b/>
          <w:bCs/>
          <w:i/>
          <w:iCs/>
          <w:sz w:val="24"/>
          <w:szCs w:val="24"/>
          <w:lang w:eastAsia="ru-RU"/>
        </w:rPr>
        <w:t>обучающимися</w:t>
      </w:r>
      <w:proofErr w:type="gramEnd"/>
      <w:r w:rsidR="004B7F25" w:rsidRPr="001D2FB3">
        <w:rPr>
          <w:rFonts w:ascii="Times New Roman" w:eastAsia="Times New Roman" w:hAnsi="Times New Roman" w:cs="Times New Roman"/>
          <w:b/>
          <w:bCs/>
          <w:i/>
          <w:iCs/>
          <w:sz w:val="24"/>
          <w:szCs w:val="24"/>
          <w:lang w:eastAsia="ru-RU"/>
        </w:rPr>
        <w:t xml:space="preserve"> программы внеурочной деятельности</w:t>
      </w:r>
    </w:p>
    <w:p w:rsidR="00D10982" w:rsidRPr="001D2FB3" w:rsidRDefault="00D10982" w:rsidP="001D2FB3">
      <w:p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i/>
          <w:sz w:val="24"/>
          <w:szCs w:val="24"/>
          <w:lang w:eastAsia="ru-RU"/>
        </w:rPr>
        <w:t>Личностны</w:t>
      </w:r>
      <w:r w:rsidR="00C3677C" w:rsidRPr="001D2FB3">
        <w:rPr>
          <w:rFonts w:ascii="Times New Roman" w:eastAsia="Times New Roman" w:hAnsi="Times New Roman" w:cs="Times New Roman"/>
          <w:i/>
          <w:sz w:val="24"/>
          <w:szCs w:val="24"/>
          <w:lang w:eastAsia="ru-RU"/>
        </w:rPr>
        <w:t>ми результатами</w:t>
      </w:r>
      <w:r w:rsidR="00C3677C" w:rsidRPr="001D2FB3">
        <w:rPr>
          <w:rFonts w:ascii="Times New Roman" w:eastAsia="Times New Roman" w:hAnsi="Times New Roman" w:cs="Times New Roman"/>
          <w:sz w:val="24"/>
          <w:szCs w:val="24"/>
          <w:lang w:eastAsia="ru-RU"/>
        </w:rPr>
        <w:t xml:space="preserve"> изучения курса является формирование следующих умений:</w:t>
      </w:r>
    </w:p>
    <w:p w:rsidR="007144C9" w:rsidRPr="001D2FB3" w:rsidRDefault="007144C9" w:rsidP="001D2FB3">
      <w:pPr>
        <w:pStyle w:val="a7"/>
        <w:numPr>
          <w:ilvl w:val="0"/>
          <w:numId w:val="27"/>
        </w:num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оценивать жизненные ситуации</w:t>
      </w:r>
      <w:r w:rsidR="006F17F6" w:rsidRPr="001D2FB3">
        <w:rPr>
          <w:rFonts w:ascii="Times New Roman" w:eastAsia="Times New Roman" w:hAnsi="Times New Roman" w:cs="Times New Roman"/>
          <w:sz w:val="24"/>
          <w:szCs w:val="24"/>
          <w:lang w:eastAsia="ru-RU"/>
        </w:rPr>
        <w:t xml:space="preserve"> (поступки, явления, события) с точки зрения, соблюдения</w:t>
      </w:r>
      <w:r w:rsidRPr="001D2FB3">
        <w:rPr>
          <w:rFonts w:ascii="Times New Roman" w:eastAsia="Times New Roman" w:hAnsi="Times New Roman" w:cs="Times New Roman"/>
          <w:sz w:val="24"/>
          <w:szCs w:val="24"/>
          <w:lang w:eastAsia="ru-RU"/>
        </w:rPr>
        <w:t xml:space="preserve"> правил дорожного движения</w:t>
      </w:r>
      <w:r w:rsidR="006F17F6" w:rsidRPr="001D2FB3">
        <w:rPr>
          <w:rFonts w:ascii="Times New Roman" w:eastAsia="Times New Roman" w:hAnsi="Times New Roman" w:cs="Times New Roman"/>
          <w:sz w:val="24"/>
          <w:szCs w:val="24"/>
          <w:lang w:eastAsia="ru-RU"/>
        </w:rPr>
        <w:t>;</w:t>
      </w:r>
    </w:p>
    <w:p w:rsidR="006F17F6" w:rsidRPr="001D2FB3" w:rsidRDefault="006F17F6" w:rsidP="001D2FB3">
      <w:pPr>
        <w:pStyle w:val="a7"/>
        <w:numPr>
          <w:ilvl w:val="0"/>
          <w:numId w:val="27"/>
        </w:num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 xml:space="preserve">объяснять своё отношение к поступкам с позиции общечеловеческих нравственных </w:t>
      </w:r>
      <w:proofErr w:type="gramStart"/>
      <w:r w:rsidRPr="001D2FB3">
        <w:rPr>
          <w:rFonts w:ascii="Times New Roman" w:eastAsia="Times New Roman" w:hAnsi="Times New Roman" w:cs="Times New Roman"/>
          <w:sz w:val="24"/>
          <w:szCs w:val="24"/>
          <w:lang w:eastAsia="ru-RU"/>
        </w:rPr>
        <w:t>ценностях</w:t>
      </w:r>
      <w:proofErr w:type="gramEnd"/>
      <w:r w:rsidRPr="001D2FB3">
        <w:rPr>
          <w:rFonts w:ascii="Times New Roman" w:eastAsia="Times New Roman" w:hAnsi="Times New Roman" w:cs="Times New Roman"/>
          <w:sz w:val="24"/>
          <w:szCs w:val="24"/>
          <w:lang w:eastAsia="ru-RU"/>
        </w:rPr>
        <w:t>;</w:t>
      </w:r>
    </w:p>
    <w:p w:rsidR="006F17F6" w:rsidRPr="001D2FB3" w:rsidRDefault="006F17F6" w:rsidP="001D2FB3">
      <w:pPr>
        <w:pStyle w:val="a7"/>
        <w:numPr>
          <w:ilvl w:val="0"/>
          <w:numId w:val="27"/>
        </w:num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в предложенных ситуациях, опираясь на знания правил дорожного движения</w:t>
      </w:r>
      <w:r w:rsidR="00D655F8" w:rsidRPr="001D2FB3">
        <w:rPr>
          <w:rFonts w:ascii="Times New Roman" w:eastAsia="Times New Roman" w:hAnsi="Times New Roman" w:cs="Times New Roman"/>
          <w:sz w:val="24"/>
          <w:szCs w:val="24"/>
          <w:lang w:eastAsia="ru-RU"/>
        </w:rPr>
        <w:t>, делать выбор, как  поступить;</w:t>
      </w:r>
    </w:p>
    <w:p w:rsidR="00D655F8" w:rsidRPr="001D2FB3" w:rsidRDefault="00D655F8" w:rsidP="001D2FB3">
      <w:pPr>
        <w:pStyle w:val="a7"/>
        <w:numPr>
          <w:ilvl w:val="0"/>
          <w:numId w:val="27"/>
        </w:numPr>
        <w:autoSpaceDE w:val="0"/>
        <w:autoSpaceDN w:val="0"/>
        <w:adjustRightInd w:val="0"/>
        <w:rPr>
          <w:rFonts w:ascii="Times New Roman" w:eastAsia="Calibri" w:hAnsi="Times New Roman" w:cs="Times New Roman"/>
          <w:bCs/>
          <w:iCs/>
          <w:sz w:val="24"/>
          <w:szCs w:val="24"/>
        </w:rPr>
      </w:pPr>
      <w:r w:rsidRPr="001D2FB3">
        <w:rPr>
          <w:rFonts w:ascii="Times New Roman" w:eastAsia="Times New Roman" w:hAnsi="Times New Roman" w:cs="Times New Roman"/>
          <w:sz w:val="24"/>
          <w:szCs w:val="24"/>
          <w:lang w:eastAsia="ru-RU"/>
        </w:rPr>
        <w:t>осознавать ответственное отношение к собственному здоровью, к личной безопасности и безопасности окружающих.</w:t>
      </w:r>
    </w:p>
    <w:p w:rsidR="00D655F8" w:rsidRPr="001D2FB3" w:rsidRDefault="00D655F8" w:rsidP="001D2FB3">
      <w:pPr>
        <w:autoSpaceDE w:val="0"/>
        <w:autoSpaceDN w:val="0"/>
        <w:adjustRightInd w:val="0"/>
        <w:rPr>
          <w:rFonts w:ascii="Times New Roman" w:eastAsia="Times New Roman" w:hAnsi="Times New Roman" w:cs="Times New Roman"/>
          <w:sz w:val="24"/>
          <w:szCs w:val="24"/>
          <w:lang w:eastAsia="ru-RU"/>
        </w:rPr>
      </w:pPr>
      <w:proofErr w:type="spellStart"/>
      <w:r w:rsidRPr="001D2FB3">
        <w:rPr>
          <w:rFonts w:ascii="Times New Roman" w:eastAsia="Times New Roman" w:hAnsi="Times New Roman" w:cs="Times New Roman"/>
          <w:i/>
          <w:sz w:val="24"/>
          <w:szCs w:val="24"/>
          <w:lang w:eastAsia="ru-RU"/>
        </w:rPr>
        <w:t>Метапредметными</w:t>
      </w:r>
      <w:proofErr w:type="spellEnd"/>
      <w:r w:rsidRPr="001D2FB3">
        <w:rPr>
          <w:rFonts w:ascii="Times New Roman" w:eastAsia="Times New Roman" w:hAnsi="Times New Roman" w:cs="Times New Roman"/>
          <w:i/>
          <w:sz w:val="24"/>
          <w:szCs w:val="24"/>
          <w:lang w:eastAsia="ru-RU"/>
        </w:rPr>
        <w:t xml:space="preserve"> результатами</w:t>
      </w:r>
      <w:r w:rsidRPr="001D2FB3">
        <w:rPr>
          <w:rFonts w:ascii="Times New Roman" w:eastAsia="Times New Roman" w:hAnsi="Times New Roman" w:cs="Times New Roman"/>
          <w:sz w:val="24"/>
          <w:szCs w:val="24"/>
          <w:lang w:eastAsia="ru-RU"/>
        </w:rPr>
        <w:t xml:space="preserve"> изучения курса является формирование следующих универсальных учебных действий:</w:t>
      </w:r>
    </w:p>
    <w:p w:rsidR="00D655F8" w:rsidRPr="001D2FB3" w:rsidRDefault="006A601D" w:rsidP="001D2FB3">
      <w:pPr>
        <w:pStyle w:val="a7"/>
        <w:autoSpaceDE w:val="0"/>
        <w:autoSpaceDN w:val="0"/>
        <w:adjustRightInd w:val="0"/>
        <w:rPr>
          <w:rFonts w:ascii="Times New Roman" w:eastAsia="Times New Roman" w:hAnsi="Times New Roman" w:cs="Times New Roman"/>
          <w:i/>
          <w:sz w:val="24"/>
          <w:szCs w:val="24"/>
          <w:lang w:eastAsia="ru-RU"/>
        </w:rPr>
      </w:pPr>
      <w:r w:rsidRPr="001D2FB3">
        <w:rPr>
          <w:rFonts w:ascii="Times New Roman" w:eastAsia="Times New Roman" w:hAnsi="Times New Roman" w:cs="Times New Roman"/>
          <w:i/>
          <w:sz w:val="24"/>
          <w:szCs w:val="24"/>
          <w:lang w:eastAsia="ru-RU"/>
        </w:rPr>
        <w:t>Регулятивные УУД</w:t>
      </w:r>
    </w:p>
    <w:p w:rsidR="006A601D" w:rsidRPr="001D2FB3" w:rsidRDefault="005A6683" w:rsidP="001D2FB3">
      <w:pPr>
        <w:pStyle w:val="a7"/>
        <w:numPr>
          <w:ilvl w:val="0"/>
          <w:numId w:val="29"/>
        </w:numPr>
        <w:autoSpaceDE w:val="0"/>
        <w:autoSpaceDN w:val="0"/>
        <w:adjustRightInd w:val="0"/>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w:t>
      </w:r>
      <w:r w:rsidR="006A601D" w:rsidRPr="001D2FB3">
        <w:rPr>
          <w:rFonts w:ascii="Times New Roman" w:eastAsia="Times New Roman" w:hAnsi="Times New Roman" w:cs="Times New Roman"/>
          <w:sz w:val="24"/>
          <w:szCs w:val="24"/>
          <w:lang w:eastAsia="ru-RU"/>
        </w:rPr>
        <w:t>пределять цель деятельности;</w:t>
      </w:r>
    </w:p>
    <w:p w:rsidR="006A601D" w:rsidRPr="001D2FB3" w:rsidRDefault="005A6683" w:rsidP="001D2FB3">
      <w:pPr>
        <w:pStyle w:val="a7"/>
        <w:numPr>
          <w:ilvl w:val="0"/>
          <w:numId w:val="29"/>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у</w:t>
      </w:r>
      <w:r w:rsidR="00D24348" w:rsidRPr="001D2FB3">
        <w:rPr>
          <w:rFonts w:ascii="Times New Roman" w:eastAsia="Times New Roman" w:hAnsi="Times New Roman" w:cs="Times New Roman"/>
          <w:sz w:val="24"/>
          <w:szCs w:val="24"/>
          <w:lang w:eastAsia="ru-RU"/>
        </w:rPr>
        <w:t>читься обнаруживать</w:t>
      </w:r>
      <w:r w:rsidR="006A601D" w:rsidRPr="001D2FB3">
        <w:rPr>
          <w:rFonts w:ascii="Times New Roman" w:eastAsia="Times New Roman" w:hAnsi="Times New Roman" w:cs="Times New Roman"/>
          <w:sz w:val="24"/>
          <w:szCs w:val="24"/>
          <w:lang w:eastAsia="ru-RU"/>
        </w:rPr>
        <w:t xml:space="preserve"> и формулировать проблемы;</w:t>
      </w:r>
    </w:p>
    <w:p w:rsidR="006A601D" w:rsidRPr="001D2FB3" w:rsidRDefault="005A6683" w:rsidP="001D2FB3">
      <w:pPr>
        <w:pStyle w:val="a7"/>
        <w:numPr>
          <w:ilvl w:val="0"/>
          <w:numId w:val="29"/>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у</w:t>
      </w:r>
      <w:r w:rsidR="00D24348" w:rsidRPr="001D2FB3">
        <w:rPr>
          <w:rFonts w:ascii="Times New Roman" w:eastAsia="Times New Roman" w:hAnsi="Times New Roman" w:cs="Times New Roman"/>
          <w:sz w:val="24"/>
          <w:szCs w:val="24"/>
          <w:lang w:eastAsia="ru-RU"/>
        </w:rPr>
        <w:t>станавливать причинно-следственные связи;</w:t>
      </w:r>
    </w:p>
    <w:p w:rsidR="006A601D" w:rsidRPr="001D2FB3" w:rsidRDefault="005A6683" w:rsidP="001D2FB3">
      <w:pPr>
        <w:pStyle w:val="a7"/>
        <w:numPr>
          <w:ilvl w:val="0"/>
          <w:numId w:val="28"/>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в</w:t>
      </w:r>
      <w:r w:rsidR="00D24348" w:rsidRPr="001D2FB3">
        <w:rPr>
          <w:rFonts w:ascii="Times New Roman" w:eastAsia="Times New Roman" w:hAnsi="Times New Roman" w:cs="Times New Roman"/>
          <w:sz w:val="24"/>
          <w:szCs w:val="24"/>
          <w:lang w:eastAsia="ru-RU"/>
        </w:rPr>
        <w:t>ырабатывать н</w:t>
      </w:r>
      <w:r w:rsidR="006A601D" w:rsidRPr="001D2FB3">
        <w:rPr>
          <w:rFonts w:ascii="Times New Roman" w:eastAsia="Times New Roman" w:hAnsi="Times New Roman" w:cs="Times New Roman"/>
          <w:sz w:val="24"/>
          <w:szCs w:val="24"/>
          <w:lang w:eastAsia="ru-RU"/>
        </w:rPr>
        <w:t>авыки контроля и самооценки процесса и результата деятельности;</w:t>
      </w:r>
    </w:p>
    <w:p w:rsidR="006A601D" w:rsidRPr="001D2FB3" w:rsidRDefault="005A6683" w:rsidP="001D2FB3">
      <w:pPr>
        <w:pStyle w:val="a7"/>
        <w:numPr>
          <w:ilvl w:val="0"/>
          <w:numId w:val="28"/>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н</w:t>
      </w:r>
      <w:r w:rsidR="006A601D" w:rsidRPr="001D2FB3">
        <w:rPr>
          <w:rFonts w:ascii="Times New Roman" w:eastAsia="Times New Roman" w:hAnsi="Times New Roman" w:cs="Times New Roman"/>
          <w:sz w:val="24"/>
          <w:szCs w:val="24"/>
          <w:lang w:eastAsia="ru-RU"/>
        </w:rPr>
        <w:t>авыки осознанного и произвольного построения сообщения в устной форме, в том числе творческого характера;</w:t>
      </w:r>
    </w:p>
    <w:p w:rsidR="006A601D" w:rsidRPr="001D2FB3" w:rsidRDefault="00D24348" w:rsidP="001D2FB3">
      <w:pPr>
        <w:pStyle w:val="a7"/>
        <w:autoSpaceDE w:val="0"/>
        <w:autoSpaceDN w:val="0"/>
        <w:adjustRightInd w:val="0"/>
        <w:rPr>
          <w:rFonts w:ascii="Times New Roman" w:eastAsia="Times New Roman" w:hAnsi="Times New Roman" w:cs="Times New Roman"/>
          <w:i/>
          <w:sz w:val="24"/>
          <w:szCs w:val="24"/>
          <w:lang w:eastAsia="ru-RU"/>
        </w:rPr>
      </w:pPr>
      <w:r w:rsidRPr="001D2FB3">
        <w:rPr>
          <w:rFonts w:ascii="Times New Roman" w:eastAsia="Times New Roman" w:hAnsi="Times New Roman" w:cs="Times New Roman"/>
          <w:i/>
          <w:sz w:val="24"/>
          <w:szCs w:val="24"/>
          <w:lang w:eastAsia="ru-RU"/>
        </w:rPr>
        <w:t>Познавательные УУД</w:t>
      </w:r>
    </w:p>
    <w:p w:rsidR="00EC7D29" w:rsidRPr="00973C69" w:rsidRDefault="00EC7D29" w:rsidP="00973C69">
      <w:pPr>
        <w:pStyle w:val="a7"/>
        <w:numPr>
          <w:ilvl w:val="0"/>
          <w:numId w:val="30"/>
        </w:numPr>
        <w:autoSpaceDE w:val="0"/>
        <w:autoSpaceDN w:val="0"/>
        <w:adjustRightInd w:val="0"/>
        <w:ind w:left="709" w:hanging="283"/>
        <w:rPr>
          <w:rFonts w:ascii="Times New Roman" w:eastAsia="Times New Roman" w:hAnsi="Times New Roman" w:cs="Times New Roman"/>
          <w:sz w:val="24"/>
          <w:szCs w:val="24"/>
          <w:lang w:eastAsia="ru-RU"/>
        </w:rPr>
      </w:pPr>
      <w:r w:rsidRPr="00EC7D29">
        <w:rPr>
          <w:rFonts w:ascii="Times New Roman" w:eastAsia="Times New Roman" w:hAnsi="Times New Roman" w:cs="Times New Roman"/>
          <w:sz w:val="24"/>
          <w:szCs w:val="24"/>
          <w:lang w:eastAsia="ru-RU"/>
        </w:rPr>
        <w:t>добывать новые знания</w:t>
      </w:r>
      <w:r>
        <w:rPr>
          <w:rFonts w:ascii="Times New Roman" w:eastAsia="Times New Roman" w:hAnsi="Times New Roman" w:cs="Times New Roman"/>
          <w:sz w:val="24"/>
          <w:szCs w:val="24"/>
          <w:lang w:eastAsia="ru-RU"/>
        </w:rPr>
        <w:t>: находить ответы на вопросы, используя разные источники информации, свой жизненный опыт;</w:t>
      </w:r>
    </w:p>
    <w:p w:rsidR="00EC7D29" w:rsidRPr="00973C69" w:rsidRDefault="00EC7D29" w:rsidP="00973C69">
      <w:pPr>
        <w:pStyle w:val="a7"/>
        <w:numPr>
          <w:ilvl w:val="0"/>
          <w:numId w:val="30"/>
        </w:numPr>
        <w:autoSpaceDE w:val="0"/>
        <w:autoSpaceDN w:val="0"/>
        <w:adjustRightInd w:val="0"/>
        <w:ind w:left="709"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перерабатывать полученную информацию: делать выводы в результате совместной деятельности;</w:t>
      </w:r>
    </w:p>
    <w:p w:rsidR="00D10982" w:rsidRPr="001D2FB3" w:rsidRDefault="00D10982" w:rsidP="00973C69">
      <w:pPr>
        <w:spacing w:before="100" w:beforeAutospacing="1" w:after="100" w:afterAutospacing="1"/>
        <w:ind w:left="709" w:hanging="283"/>
        <w:rPr>
          <w:rFonts w:ascii="Times New Roman" w:eastAsia="Times New Roman" w:hAnsi="Times New Roman" w:cs="Times New Roman"/>
          <w:i/>
          <w:sz w:val="24"/>
          <w:szCs w:val="24"/>
          <w:lang w:eastAsia="ru-RU"/>
        </w:rPr>
      </w:pPr>
      <w:r w:rsidRPr="001D2FB3">
        <w:rPr>
          <w:rFonts w:ascii="Times New Roman" w:eastAsia="Times New Roman" w:hAnsi="Times New Roman" w:cs="Times New Roman"/>
          <w:i/>
          <w:sz w:val="24"/>
          <w:szCs w:val="24"/>
          <w:lang w:eastAsia="ru-RU"/>
        </w:rPr>
        <w:t>Коммуникативные</w:t>
      </w:r>
      <w:r w:rsidR="00116E9F" w:rsidRPr="001D2FB3">
        <w:rPr>
          <w:rFonts w:ascii="Times New Roman" w:eastAsia="Times New Roman" w:hAnsi="Times New Roman" w:cs="Times New Roman"/>
          <w:i/>
          <w:sz w:val="24"/>
          <w:szCs w:val="24"/>
          <w:lang w:eastAsia="ru-RU"/>
        </w:rPr>
        <w:t xml:space="preserve"> УУД</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оформлять свои мысли в устной и письменной форме с учётом речевой ситуации;</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высказывать и обосновывать свою точку зрения;</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слушать и слышать других, пытаясь принимать иную точку зрения, быть готовым корректировать свою точку зрения;</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договариваться и приходить к общему решению в совместной деятельности;</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задавать вопросы</w:t>
      </w:r>
    </w:p>
    <w:p w:rsidR="005A6683" w:rsidRPr="001D2FB3" w:rsidRDefault="005A6683" w:rsidP="001D2FB3">
      <w:p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i/>
          <w:sz w:val="24"/>
          <w:szCs w:val="24"/>
          <w:lang w:eastAsia="ru-RU"/>
        </w:rPr>
        <w:t>Предметными результатами</w:t>
      </w:r>
      <w:r w:rsidRPr="001D2FB3">
        <w:rPr>
          <w:rFonts w:ascii="Times New Roman" w:eastAsia="Times New Roman" w:hAnsi="Times New Roman" w:cs="Times New Roman"/>
          <w:sz w:val="24"/>
          <w:szCs w:val="24"/>
          <w:lang w:eastAsia="ru-RU"/>
        </w:rPr>
        <w:t xml:space="preserve"> изучения курса «Азбука </w:t>
      </w:r>
      <w:r w:rsidR="006335D1">
        <w:rPr>
          <w:rFonts w:ascii="Times New Roman" w:eastAsia="Times New Roman" w:hAnsi="Times New Roman" w:cs="Times New Roman"/>
          <w:sz w:val="24"/>
          <w:szCs w:val="24"/>
          <w:lang w:eastAsia="ru-RU"/>
        </w:rPr>
        <w:t xml:space="preserve">дорожной </w:t>
      </w:r>
      <w:r w:rsidRPr="001D2FB3">
        <w:rPr>
          <w:rFonts w:ascii="Times New Roman" w:eastAsia="Times New Roman" w:hAnsi="Times New Roman" w:cs="Times New Roman"/>
          <w:sz w:val="24"/>
          <w:szCs w:val="24"/>
          <w:lang w:eastAsia="ru-RU"/>
        </w:rPr>
        <w:t xml:space="preserve">безопасности» является </w:t>
      </w:r>
      <w:proofErr w:type="spellStart"/>
      <w:r w:rsidRPr="001D2FB3">
        <w:rPr>
          <w:rFonts w:ascii="Times New Roman" w:eastAsia="Times New Roman" w:hAnsi="Times New Roman" w:cs="Times New Roman"/>
          <w:sz w:val="24"/>
          <w:szCs w:val="24"/>
          <w:lang w:eastAsia="ru-RU"/>
        </w:rPr>
        <w:t>сформированность</w:t>
      </w:r>
      <w:proofErr w:type="spellEnd"/>
      <w:r w:rsidRPr="001D2FB3">
        <w:rPr>
          <w:rFonts w:ascii="Times New Roman" w:eastAsia="Times New Roman" w:hAnsi="Times New Roman" w:cs="Times New Roman"/>
          <w:sz w:val="24"/>
          <w:szCs w:val="24"/>
          <w:lang w:eastAsia="ru-RU"/>
        </w:rPr>
        <w:t xml:space="preserve"> следующих умений:</w:t>
      </w:r>
    </w:p>
    <w:p w:rsidR="005A6683" w:rsidRPr="001D2FB3" w:rsidRDefault="005A6683"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Первый год обучения</w:t>
      </w:r>
    </w:p>
    <w:p w:rsidR="005A6683" w:rsidRPr="001D2FB3" w:rsidRDefault="005A6683"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 определять форму предметов окружающего мира (треугольник, круг, квадрат);</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сравнивать цвет предметов, группировать их по цветовым оттенкам;</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пространственные положения и взаимоотношения объектов окружающего мира (</w:t>
      </w:r>
      <w:proofErr w:type="gramStart"/>
      <w:r w:rsidRPr="001D2FB3">
        <w:rPr>
          <w:rFonts w:ascii="Times New Roman" w:hAnsi="Times New Roman" w:cs="Times New Roman"/>
          <w:color w:val="191919"/>
          <w:sz w:val="24"/>
          <w:szCs w:val="24"/>
        </w:rPr>
        <w:t>близко-далеко</w:t>
      </w:r>
      <w:proofErr w:type="gramEnd"/>
      <w:r w:rsidRPr="001D2FB3">
        <w:rPr>
          <w:rFonts w:ascii="Times New Roman" w:hAnsi="Times New Roman" w:cs="Times New Roman"/>
          <w:color w:val="191919"/>
          <w:sz w:val="24"/>
          <w:szCs w:val="24"/>
        </w:rPr>
        <w:t>; рядом, около; за; перед; ближе-дальше и др.); сравнивать предметы, находящиеся в разных пространственных положениях;</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свой путь от дома до школы;</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 определять свое положение на местности по отношению к важным объектам (близко-далеко от дома, школы, рядом со школой, домом, недалеко </w:t>
      </w:r>
      <w:proofErr w:type="gramStart"/>
      <w:r w:rsidRPr="001D2FB3">
        <w:rPr>
          <w:rFonts w:ascii="Times New Roman" w:hAnsi="Times New Roman" w:cs="Times New Roman"/>
          <w:color w:val="191919"/>
          <w:sz w:val="24"/>
          <w:szCs w:val="24"/>
        </w:rPr>
        <w:t>от</w:t>
      </w:r>
      <w:proofErr w:type="gramEnd"/>
      <w:r w:rsidRPr="001D2FB3">
        <w:rPr>
          <w:rFonts w:ascii="Times New Roman" w:hAnsi="Times New Roman" w:cs="Times New Roman"/>
          <w:color w:val="191919"/>
          <w:sz w:val="24"/>
          <w:szCs w:val="24"/>
        </w:rPr>
        <w:t>…).</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из многообразия объектов транспортное средство;</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среди объектов окружающей среды знаки дорожного движения (изученные), узнавать их, знать назначение (отвечать на вопрос «что обозначает этот знак?»);</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цвет и форму запрещающих знаков;</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и объяснять сигналы светофора, действовать в соответствии с ними;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находить места переходов по дорожным знакам (подземный, наземный переходы);</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сигналы светофора и объяснять их значение;</w:t>
      </w:r>
      <w:r w:rsidRPr="001D2FB3">
        <w:rPr>
          <w:rFonts w:ascii="Times New Roman" w:eastAsia="Times New Roman" w:hAnsi="Times New Roman" w:cs="Times New Roman"/>
          <w:sz w:val="24"/>
          <w:szCs w:val="24"/>
          <w:lang w:eastAsia="ru-RU"/>
        </w:rPr>
        <w:t xml:space="preserve">   </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группировать транспортные средства по видам: наземный, подземный, водный, воздушный.</w:t>
      </w:r>
    </w:p>
    <w:p w:rsidR="005A6683" w:rsidRPr="001D2FB3" w:rsidRDefault="005A6683"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Второй год обучения</w:t>
      </w:r>
    </w:p>
    <w:p w:rsidR="005A6683" w:rsidRPr="001D2FB3" w:rsidRDefault="005A6683"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сравнивать предметы по их положению в пространстве;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направление движения объекта и свое пространственное положение по отношению к нему;</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соотносить скорость движения с положением объекта в пространстве (</w:t>
      </w:r>
      <w:proofErr w:type="gramStart"/>
      <w:r w:rsidRPr="001D2FB3">
        <w:rPr>
          <w:rFonts w:ascii="Times New Roman" w:hAnsi="Times New Roman" w:cs="Times New Roman"/>
          <w:color w:val="191919"/>
          <w:sz w:val="24"/>
          <w:szCs w:val="24"/>
        </w:rPr>
        <w:t>далеко-медленно</w:t>
      </w:r>
      <w:proofErr w:type="gramEnd"/>
      <w:r w:rsidRPr="001D2FB3">
        <w:rPr>
          <w:rFonts w:ascii="Times New Roman" w:hAnsi="Times New Roman" w:cs="Times New Roman"/>
          <w:color w:val="191919"/>
          <w:sz w:val="24"/>
          <w:szCs w:val="24"/>
        </w:rPr>
        <w:t>; близко-быстро); различать скорости перемещения разных объектов, отвечать на вопрос: «Кто (что) быстрее (медленнее)?»;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самостоятельно строить и перестраивать (в игровых и учебных ситуациях) пространственные взаимоотношения предметов (</w:t>
      </w:r>
      <w:proofErr w:type="gramStart"/>
      <w:r w:rsidRPr="001D2FB3">
        <w:rPr>
          <w:rFonts w:ascii="Times New Roman" w:hAnsi="Times New Roman" w:cs="Times New Roman"/>
          <w:color w:val="191919"/>
          <w:sz w:val="24"/>
          <w:szCs w:val="24"/>
        </w:rPr>
        <w:t>близко-далеко</w:t>
      </w:r>
      <w:proofErr w:type="gramEnd"/>
      <w:r w:rsidRPr="001D2FB3">
        <w:rPr>
          <w:rFonts w:ascii="Times New Roman" w:hAnsi="Times New Roman" w:cs="Times New Roman"/>
          <w:color w:val="191919"/>
          <w:sz w:val="24"/>
          <w:szCs w:val="24"/>
        </w:rPr>
        <w:t>, ближе-дальше, рядом, около и пр.);</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сравнивать, группировать общественный и личный транспорт.</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геометрическую форму знаков дорожного движения, группировать знаки по цвету и геометрической форме (запрещающие, предписывающие знаки);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ориентироваться в скорости приближающегося транспортного средства (быстро, медленно);</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среди объектов окружающей среды знаки дорожного движения (изученные), необходимые для правильной ориентировки на дороге и улице; называть их, объяснять назначение и соотносить с особенностями своего поведения;</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цвет и форму предупреждающих и запрещающих знаков (изученных);</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 учебных ситуациях оценивать наличие опасности, коллективно определять причину ее возникновения; выбирать безопасные маршруты (по рисункам и личным наблюдениям); отвечать на вопрос «Опасна или не опасна эта ситуация, правильно ли поступают ее участники?»;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 объяснять значение конкретного знака (в значении, приближенном к </w:t>
      </w:r>
      <w:proofErr w:type="gramStart"/>
      <w:r w:rsidRPr="001D2FB3">
        <w:rPr>
          <w:rFonts w:ascii="Times New Roman" w:hAnsi="Times New Roman" w:cs="Times New Roman"/>
          <w:color w:val="191919"/>
          <w:sz w:val="24"/>
          <w:szCs w:val="24"/>
        </w:rPr>
        <w:t>установленному</w:t>
      </w:r>
      <w:proofErr w:type="gramEnd"/>
      <w:r w:rsidRPr="001D2FB3">
        <w:rPr>
          <w:rFonts w:ascii="Times New Roman" w:hAnsi="Times New Roman" w:cs="Times New Roman"/>
          <w:color w:val="191919"/>
          <w:sz w:val="24"/>
          <w:szCs w:val="24"/>
        </w:rPr>
        <w:t xml:space="preserve"> в ПДД);</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 различать транспорт стоящий, двигающийся, подающий сигналы поворота;</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оценивать состояние дороги (асфальт, грунт) и время, которое может быть затрачено на переход дороги;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группировать транспортные средства по принадлежности к группам «общественный», «личный».</w:t>
      </w:r>
    </w:p>
    <w:p w:rsidR="005A6683" w:rsidRPr="001D2FB3" w:rsidRDefault="005A6683"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Третий год обучения</w:t>
      </w:r>
    </w:p>
    <w:p w:rsidR="00AF07B4" w:rsidRPr="001D2FB3" w:rsidRDefault="00AF07B4"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AF07B4" w:rsidRPr="001D2FB3" w:rsidRDefault="00AF07B4" w:rsidP="001D2FB3">
      <w:pPr>
        <w:autoSpaceDE w:val="0"/>
        <w:autoSpaceDN w:val="0"/>
        <w:adjustRightInd w:val="0"/>
        <w:rPr>
          <w:rFonts w:ascii="Times New Roman" w:hAnsi="Times New Roman" w:cs="Times New Roman"/>
          <w:color w:val="191919"/>
          <w:sz w:val="24"/>
          <w:szCs w:val="24"/>
        </w:rPr>
      </w:pPr>
      <w:proofErr w:type="gramStart"/>
      <w:r w:rsidRPr="001D2FB3">
        <w:rPr>
          <w:rFonts w:ascii="Times New Roman" w:hAnsi="Times New Roman" w:cs="Times New Roman"/>
          <w:color w:val="191919"/>
          <w:sz w:val="24"/>
          <w:szCs w:val="24"/>
        </w:rPr>
        <w:t>— определять «на глаз» расстояние до объекта (близко, далеко, рядом, несколько метров, несколько шагов);</w:t>
      </w:r>
      <w:proofErr w:type="gramEnd"/>
    </w:p>
    <w:p w:rsidR="00AF07B4" w:rsidRPr="001D2FB3" w:rsidRDefault="00AF07B4" w:rsidP="001D2FB3">
      <w:pPr>
        <w:autoSpaceDE w:val="0"/>
        <w:autoSpaceDN w:val="0"/>
        <w:adjustRightInd w:val="0"/>
        <w:rPr>
          <w:rFonts w:ascii="Times New Roman" w:hAnsi="Times New Roman" w:cs="Times New Roman"/>
          <w:color w:val="191919"/>
          <w:sz w:val="24"/>
          <w:szCs w:val="24"/>
        </w:rPr>
      </w:pPr>
      <w:proofErr w:type="gramStart"/>
      <w:r w:rsidRPr="001D2FB3">
        <w:rPr>
          <w:rFonts w:ascii="Times New Roman" w:hAnsi="Times New Roman" w:cs="Times New Roman"/>
          <w:color w:val="191919"/>
          <w:sz w:val="24"/>
          <w:szCs w:val="24"/>
        </w:rPr>
        <w:t>— определять «на глаз» особенности движения и скорость передвижения объекта (передвигается спокойно, быстро, медленно, неуверенно, тормозит, останавливается, набирает скорость)</w:t>
      </w:r>
      <w:proofErr w:type="gramEnd"/>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в окружающей среде знаки дорожного движения, кратко характеризовать их, соотносить с разными формами поведения;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по световым сигналам поворота транспортного средства направление его движения (налево, направо, назад);</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находить на рисунках и схемах части дороги; строить графическую модель дороги, означать ее части;</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находить и исправлять ошибки в графическом изображении дорожной ситуации;</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правила передвижения в соответствии со знаками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выполнять изученные правила движения по дорогам и улицам (в игровых и учебных ситуациях, а также в реальной жизни);</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самостоятельно выбирать маршруты безопасного движения от дома до школы (библиотеки, кинотеатра, магазина).</w:t>
      </w:r>
    </w:p>
    <w:p w:rsidR="00AF07B4" w:rsidRPr="001D2FB3" w:rsidRDefault="00AF07B4"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Четвёртый год обучения</w:t>
      </w:r>
    </w:p>
    <w:p w:rsidR="00AF07B4" w:rsidRPr="001D2FB3" w:rsidRDefault="00AF07B4"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характеризовать слова «опасность», «опасный»;</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значение слов «</w:t>
      </w:r>
      <w:proofErr w:type="gramStart"/>
      <w:r w:rsidRPr="001D2FB3">
        <w:rPr>
          <w:rFonts w:ascii="Times New Roman" w:hAnsi="Times New Roman" w:cs="Times New Roman"/>
          <w:color w:val="191919"/>
          <w:sz w:val="24"/>
          <w:szCs w:val="24"/>
        </w:rPr>
        <w:t>осторожный</w:t>
      </w:r>
      <w:proofErr w:type="gramEnd"/>
      <w:r w:rsidRPr="001D2FB3">
        <w:rPr>
          <w:rFonts w:ascii="Times New Roman" w:hAnsi="Times New Roman" w:cs="Times New Roman"/>
          <w:color w:val="191919"/>
          <w:sz w:val="24"/>
          <w:szCs w:val="24"/>
        </w:rPr>
        <w:t xml:space="preserve"> и неосторожный», «внимательный и невнимательный»,</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предвидеть результат возникшей ситуации при различных действиях в окружающей среде; выделять особо опасные ситуации, предусматривать свои действия в них;</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представлять возможное развертывание ситуации, отвечать на вопрос «что будет, если …»;</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осуществлять правильный подсчет времени на дорогу в неблагоприятных условиях (особенности дороги, погоды и пр.).</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значение правил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группировать знаки ДД по назначению (предупреждающие, запрещающие, предписывающие, информационные, знаки особых предписаний), объяснять назначение каждой группы знаков ДД;</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 соотносить знак дорожного движения с конкретной ситуацией на дороге; находить и исправлять ошибки в схемах и рисунках, раскрывающих разные ситуации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анализировать погодные условия, знать особенности тормозного пути транспорта при разных дорожных условиях;</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выполнять изученные правила движения по дорогам и улицам (в игровых и учебных ситуациях, а также в реальной жизни); проводить игры и учебные ситуации со сверстниками и малышами; разыгрывать различные роли (водитель, пешеход, пассажир), передавать особенности их поведения в зависимости от ситуации;</w:t>
      </w:r>
    </w:p>
    <w:p w:rsidR="00116E9F"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анализировать свое и чужое поведение, находить ошибки, устанавливать их причины, определять пути исправления.</w:t>
      </w:r>
    </w:p>
    <w:p w:rsidR="005275C9" w:rsidRPr="001D2FB3" w:rsidRDefault="005275C9"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w:t>
      </w:r>
      <w:r w:rsidRPr="001D2FB3">
        <w:rPr>
          <w:rFonts w:ascii="Times New Roman" w:eastAsia="Times New Roman" w:hAnsi="Times New Roman" w:cs="Times New Roman"/>
          <w:sz w:val="24"/>
          <w:szCs w:val="24"/>
          <w:lang w:eastAsia="ru-RU"/>
        </w:rPr>
        <w:t xml:space="preserve">  выработать навыки по оказанию первой медицинской помощи.</w:t>
      </w:r>
    </w:p>
    <w:p w:rsidR="00A715EB" w:rsidRPr="001D2FB3" w:rsidRDefault="00746167"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  Такой подход позволяет реализовывать требования федерального государственного образовательного стандарта начального общего образования.</w:t>
      </w:r>
    </w:p>
    <w:p w:rsidR="00327B73" w:rsidRPr="001D2FB3" w:rsidRDefault="00327B73" w:rsidP="001D2FB3">
      <w:pPr>
        <w:spacing w:before="100" w:beforeAutospacing="1" w:after="100" w:afterAutospacing="1"/>
        <w:jc w:val="center"/>
        <w:rPr>
          <w:rFonts w:ascii="Times New Roman" w:eastAsia="Times New Roman" w:hAnsi="Times New Roman" w:cs="Times New Roman"/>
          <w:b/>
          <w:bCs/>
          <w:i/>
          <w:sz w:val="24"/>
          <w:szCs w:val="24"/>
          <w:lang w:eastAsia="ru-RU"/>
        </w:rPr>
      </w:pPr>
      <w:r w:rsidRPr="001D2FB3">
        <w:rPr>
          <w:rFonts w:ascii="Times New Roman" w:eastAsia="Times New Roman" w:hAnsi="Times New Roman" w:cs="Times New Roman"/>
          <w:b/>
          <w:bCs/>
          <w:i/>
          <w:sz w:val="24"/>
          <w:szCs w:val="24"/>
          <w:lang w:eastAsia="ru-RU"/>
        </w:rPr>
        <w:t>Ценностные ориенти</w:t>
      </w:r>
      <w:r w:rsidR="00AF07B4" w:rsidRPr="001D2FB3">
        <w:rPr>
          <w:rFonts w:ascii="Times New Roman" w:eastAsia="Times New Roman" w:hAnsi="Times New Roman" w:cs="Times New Roman"/>
          <w:b/>
          <w:bCs/>
          <w:i/>
          <w:sz w:val="24"/>
          <w:szCs w:val="24"/>
          <w:lang w:eastAsia="ru-RU"/>
        </w:rPr>
        <w:t>ры содержания учебного предмета</w:t>
      </w:r>
    </w:p>
    <w:p w:rsidR="00327B73" w:rsidRPr="001D2FB3" w:rsidRDefault="00AF07B4" w:rsidP="001D2FB3">
      <w:pPr>
        <w:spacing w:before="100" w:beforeAutospacing="1" w:after="100" w:afterAutospacing="1"/>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способствую</w:t>
      </w:r>
      <w:r w:rsidR="00327B73" w:rsidRPr="001D2FB3">
        <w:rPr>
          <w:rFonts w:ascii="Times New Roman" w:eastAsia="Times New Roman" w:hAnsi="Times New Roman" w:cs="Times New Roman"/>
          <w:b/>
          <w:bCs/>
          <w:sz w:val="24"/>
          <w:szCs w:val="24"/>
          <w:lang w:eastAsia="ru-RU"/>
        </w:rPr>
        <w:t>т:</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умственному развитию – учащиеся получают и закрепляют знания по Правилам дорожного движения, ОБЖ, учатся логически мыслить, обобщать, составлять рассказы по темам, делиться жизненным опытом, грамотно излагать свои мысли, отвечать на вопросы;</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нравственному воспитанию – на занятиях у учащихся формируется культура поведения в кругу сверстников и в семье, закрепляются навыки соблюдения Правил дорожного движения, желание оказывать помощь пожилым людям по мере необходимости. Учащиеся учатся безопасности жизнедеятельности в окружающей среде, уважению к людям;</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эстетическому воспитанию – учащиеся участвуют в конкурсах рисунков, плакатов, литературных викторинах, фотоконкурсах. На занятиях учащиеся работают с красочным наглядным материалом;</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трудовому воспитанию – учащиеся изготавливают необходимые пособия, макеты, дидактические игры для занятий по программе, декорации и костюмы к выступлениям (с помощью родителей);</w:t>
      </w:r>
    </w:p>
    <w:p w:rsidR="00973C69" w:rsidRPr="00E81010" w:rsidRDefault="00327B73" w:rsidP="00E81010">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физическому воспитанию – на каждом занятии с детьми и подростками проводятся подвижные игры и различные двигательные игровые задания по темам.</w:t>
      </w:r>
    </w:p>
    <w:p w:rsidR="00A715EB" w:rsidRPr="001D2FB3" w:rsidRDefault="00A715EB" w:rsidP="001D2FB3">
      <w:pPr>
        <w:tabs>
          <w:tab w:val="left" w:pos="4120"/>
          <w:tab w:val="right" w:pos="8820"/>
        </w:tabs>
        <w:ind w:left="180" w:firstLine="545"/>
        <w:jc w:val="center"/>
        <w:rPr>
          <w:rFonts w:ascii="Times New Roman" w:eastAsia="Times New Roman" w:hAnsi="Times New Roman" w:cs="Times New Roman"/>
          <w:sz w:val="24"/>
          <w:szCs w:val="24"/>
          <w:lang w:eastAsia="ru-RU"/>
        </w:rPr>
      </w:pPr>
      <w:r w:rsidRPr="001D2FB3">
        <w:rPr>
          <w:rFonts w:ascii="Times New Roman" w:eastAsia="Times New Roman" w:hAnsi="Times New Roman" w:cs="Times New Roman"/>
          <w:b/>
          <w:bCs/>
          <w:i/>
          <w:iCs/>
          <w:sz w:val="24"/>
          <w:szCs w:val="24"/>
          <w:lang w:eastAsia="ru-RU"/>
        </w:rPr>
        <w:t>Методические рекомендации к организации занятий по программе</w:t>
      </w:r>
    </w:p>
    <w:p w:rsidR="00A715EB" w:rsidRPr="001D2FB3" w:rsidRDefault="00A715EB" w:rsidP="001D2FB3">
      <w:pPr>
        <w:tabs>
          <w:tab w:val="left" w:pos="4120"/>
          <w:tab w:val="right" w:pos="8820"/>
        </w:tabs>
        <w:ind w:left="180" w:firstLine="545"/>
        <w:jc w:val="both"/>
        <w:rPr>
          <w:rFonts w:ascii="Times New Roman" w:eastAsia="Times New Roman" w:hAnsi="Times New Roman" w:cs="Times New Roman"/>
          <w:sz w:val="24"/>
          <w:szCs w:val="24"/>
          <w:lang w:eastAsia="ru-RU"/>
        </w:rPr>
      </w:pPr>
      <w:r w:rsidRPr="001D2FB3">
        <w:rPr>
          <w:rFonts w:ascii="Times New Roman" w:eastAsia="Times New Roman" w:hAnsi="Times New Roman" w:cs="Times New Roman"/>
          <w:b/>
          <w:bCs/>
          <w:i/>
          <w:iCs/>
          <w:sz w:val="24"/>
          <w:szCs w:val="24"/>
          <w:lang w:eastAsia="ru-RU"/>
        </w:rPr>
        <w:t> </w:t>
      </w:r>
    </w:p>
    <w:p w:rsidR="00A715EB" w:rsidRPr="001D2FB3" w:rsidRDefault="00A715EB" w:rsidP="001D2FB3">
      <w:pPr>
        <w:ind w:left="180" w:firstLine="545"/>
        <w:jc w:val="both"/>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Целью внеклассной деятельности по профилактике дорожно-транспортного травматизма я</w:t>
      </w:r>
      <w:r w:rsidR="00AF07B4" w:rsidRPr="001D2FB3">
        <w:rPr>
          <w:rFonts w:ascii="Times New Roman" w:eastAsia="Times New Roman" w:hAnsi="Times New Roman" w:cs="Times New Roman"/>
          <w:sz w:val="24"/>
          <w:szCs w:val="24"/>
          <w:lang w:eastAsia="ru-RU"/>
        </w:rPr>
        <w:t>вляется обеспечение личностно-</w:t>
      </w:r>
      <w:proofErr w:type="spellStart"/>
      <w:r w:rsidRPr="001D2FB3">
        <w:rPr>
          <w:rFonts w:ascii="Times New Roman" w:eastAsia="Times New Roman" w:hAnsi="Times New Roman" w:cs="Times New Roman"/>
          <w:sz w:val="24"/>
          <w:szCs w:val="24"/>
          <w:lang w:eastAsia="ru-RU"/>
        </w:rPr>
        <w:t>деятельностного</w:t>
      </w:r>
      <w:proofErr w:type="spellEnd"/>
      <w:r w:rsidRPr="001D2FB3">
        <w:rPr>
          <w:rFonts w:ascii="Times New Roman" w:eastAsia="Times New Roman" w:hAnsi="Times New Roman" w:cs="Times New Roman"/>
          <w:sz w:val="24"/>
          <w:szCs w:val="24"/>
          <w:lang w:eastAsia="ru-RU"/>
        </w:rPr>
        <w:t xml:space="preserve"> характера усвоения знаний и умений, познавательной активности, направленной на поиск, обработку и усвоение информации, вовлечение учащихся в творческую деятельность. </w:t>
      </w:r>
    </w:p>
    <w:p w:rsidR="00A715EB" w:rsidRPr="001D2FB3" w:rsidRDefault="00A715EB" w:rsidP="001D2FB3">
      <w:pPr>
        <w:tabs>
          <w:tab w:val="left" w:pos="4120"/>
          <w:tab w:val="right" w:pos="8820"/>
        </w:tabs>
        <w:ind w:left="180" w:firstLine="545"/>
        <w:jc w:val="both"/>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 xml:space="preserve">Проведение занятий предусматривает теоретическую подачу материала и практическую деятельность в виде занятий в «городке безопасности», экскурсий, игр, подготовки театрализованных представлений по ПДД, подготовка к проведению которых реализуется по </w:t>
      </w:r>
      <w:r w:rsidRPr="001D2FB3">
        <w:rPr>
          <w:rFonts w:ascii="Times New Roman" w:eastAsia="Times New Roman" w:hAnsi="Times New Roman" w:cs="Times New Roman"/>
          <w:sz w:val="24"/>
          <w:szCs w:val="24"/>
          <w:lang w:eastAsia="ru-RU"/>
        </w:rPr>
        <w:lastRenderedPageBreak/>
        <w:t>принципу сотрудничества детей, родителей и педагога. Управление процессом обучения в</w:t>
      </w:r>
      <w:r w:rsidR="00AF07B4" w:rsidRPr="001D2FB3">
        <w:rPr>
          <w:rFonts w:ascii="Times New Roman" w:eastAsia="Times New Roman" w:hAnsi="Times New Roman" w:cs="Times New Roman"/>
          <w:sz w:val="24"/>
          <w:szCs w:val="24"/>
          <w:lang w:eastAsia="ru-RU"/>
        </w:rPr>
        <w:t xml:space="preserve"> курсе «Азбука безопасности</w:t>
      </w:r>
      <w:r w:rsidRPr="001D2FB3">
        <w:rPr>
          <w:rFonts w:ascii="Times New Roman" w:eastAsia="Times New Roman" w:hAnsi="Times New Roman" w:cs="Times New Roman"/>
          <w:sz w:val="24"/>
          <w:szCs w:val="24"/>
          <w:lang w:eastAsia="ru-RU"/>
        </w:rPr>
        <w:t>» осуществляется через создание условий, реализацию творческого потенциала детей, самостоятельную практическую деятельность, приобретение навыков и умений.</w:t>
      </w:r>
    </w:p>
    <w:p w:rsidR="00806A2F" w:rsidRPr="001D2FB3" w:rsidRDefault="00A715EB" w:rsidP="00806A2F">
      <w:pPr>
        <w:autoSpaceDE w:val="0"/>
        <w:autoSpaceDN w:val="0"/>
        <w:adjustRightInd w:val="0"/>
        <w:jc w:val="center"/>
        <w:rPr>
          <w:rFonts w:ascii="Times New Roman" w:hAnsi="Times New Roman" w:cs="Times New Roman"/>
          <w:b/>
          <w:bCs/>
          <w:i/>
          <w:color w:val="191919"/>
          <w:sz w:val="24"/>
          <w:szCs w:val="24"/>
        </w:rPr>
      </w:pPr>
      <w:r w:rsidRPr="001D2FB3">
        <w:rPr>
          <w:rFonts w:ascii="Times New Roman" w:eastAsia="Times New Roman" w:hAnsi="Times New Roman" w:cs="Times New Roman"/>
          <w:sz w:val="24"/>
          <w:szCs w:val="24"/>
          <w:lang w:eastAsia="ru-RU"/>
        </w:rPr>
        <w:t> </w:t>
      </w:r>
      <w:r w:rsidR="00806A2F" w:rsidRPr="001D2FB3">
        <w:rPr>
          <w:rFonts w:ascii="Times New Roman" w:hAnsi="Times New Roman" w:cs="Times New Roman"/>
          <w:b/>
          <w:bCs/>
          <w:i/>
          <w:color w:val="191919"/>
          <w:sz w:val="24"/>
          <w:szCs w:val="24"/>
        </w:rPr>
        <w:t>Содержание программы</w:t>
      </w: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Первый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(17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Форма предметов окружающего мира (треугольник, круг, квадрат).</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Цвет (цветовые оттенки) предметов (сравнение, называние, классификация).</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Пространственные положения и взаимоотношения объектов окружающего мира (близко-далеко; рядом, около; </w:t>
      </w:r>
      <w:proofErr w:type="gramStart"/>
      <w:r w:rsidRPr="001D2FB3">
        <w:rPr>
          <w:rFonts w:ascii="Times New Roman" w:hAnsi="Times New Roman" w:cs="Times New Roman"/>
          <w:color w:val="191919"/>
          <w:sz w:val="24"/>
          <w:szCs w:val="24"/>
        </w:rPr>
        <w:t>за</w:t>
      </w:r>
      <w:proofErr w:type="gramEnd"/>
      <w:r w:rsidRPr="001D2FB3">
        <w:rPr>
          <w:rFonts w:ascii="Times New Roman" w:hAnsi="Times New Roman" w:cs="Times New Roman"/>
          <w:color w:val="191919"/>
          <w:sz w:val="24"/>
          <w:szCs w:val="24"/>
        </w:rPr>
        <w:t>; перед; ближе-дальше).</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 </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Цвет и форма запрещающих знаков: «движение пешеходов запрещено», «движение на велосипеде запрещено». </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Адрес местожительства, название ближайших улиц и их особенности. </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от дома до школы (кинотеатра, парка, магазина и пр.).</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Транспорт. </w:t>
      </w:r>
      <w:proofErr w:type="gramStart"/>
      <w:r w:rsidRPr="001D2FB3">
        <w:rPr>
          <w:rFonts w:ascii="Times New Roman" w:hAnsi="Times New Roman" w:cs="Times New Roman"/>
          <w:color w:val="191919"/>
          <w:sz w:val="24"/>
          <w:szCs w:val="24"/>
        </w:rPr>
        <w:t>Наземный</w:t>
      </w:r>
      <w:proofErr w:type="gramEnd"/>
      <w:r w:rsidRPr="001D2FB3">
        <w:rPr>
          <w:rFonts w:ascii="Times New Roman" w:hAnsi="Times New Roman" w:cs="Times New Roman"/>
          <w:color w:val="191919"/>
          <w:sz w:val="24"/>
          <w:szCs w:val="24"/>
        </w:rPr>
        <w:t>, подземный, воздушный, водный (узнавание, называние, различение). Транспортное средство. Участники дорожного движения: водитель, пассажир, пешеход (узнавание, называние, особенности поведения).</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(11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 взрослого.</w:t>
      </w:r>
    </w:p>
    <w:p w:rsidR="00806A2F" w:rsidRPr="001D2FB3" w:rsidRDefault="00806A2F" w:rsidP="00806A2F">
      <w:pPr>
        <w:autoSpaceDE w:val="0"/>
        <w:autoSpaceDN w:val="0"/>
        <w:adjustRightInd w:val="0"/>
        <w:rPr>
          <w:rFonts w:ascii="Times New Roman" w:hAnsi="Times New Roman" w:cs="Times New Roman"/>
          <w:color w:val="191919"/>
          <w:sz w:val="24"/>
          <w:szCs w:val="24"/>
        </w:rPr>
      </w:pPr>
      <w:proofErr w:type="gramStart"/>
      <w:r w:rsidRPr="001D2FB3">
        <w:rPr>
          <w:rFonts w:ascii="Times New Roman" w:hAnsi="Times New Roman" w:cs="Times New Roman"/>
          <w:color w:val="191919"/>
          <w:sz w:val="24"/>
          <w:szCs w:val="24"/>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w:t>
      </w:r>
      <w:proofErr w:type="gramEnd"/>
      <w:r w:rsidRPr="001D2FB3">
        <w:rPr>
          <w:rFonts w:ascii="Times New Roman" w:hAnsi="Times New Roman" w:cs="Times New Roman"/>
          <w:color w:val="191919"/>
          <w:sz w:val="24"/>
          <w:szCs w:val="24"/>
        </w:rPr>
        <w:t xml:space="preserve"> Особенности поведения, определяемые тем или иным знаком ДД (правила перехода дороги при разных знаках пешеходного перехода). Светофор пешеходный и транспортный. Особенности сигналов светофора и действия пешеходов в соответствии с ними.</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(5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Правила поездки в транспортном средстве: не отвлекать водителя разговорами; не задерживаться у входа и выхода; вести себя спокойно и сдержанно, не высовываться из окна.</w:t>
      </w: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Второй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(24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Предметы и их положение в пространстве: определение, сравнение,</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объяснение соотношений с использованием соответствующей терминологии (близко-ближе, далеко-дальше, рядом, </w:t>
      </w:r>
      <w:proofErr w:type="gramStart"/>
      <w:r w:rsidRPr="001D2FB3">
        <w:rPr>
          <w:rFonts w:ascii="Times New Roman" w:hAnsi="Times New Roman" w:cs="Times New Roman"/>
          <w:color w:val="191919"/>
          <w:sz w:val="24"/>
          <w:szCs w:val="24"/>
        </w:rPr>
        <w:t>перед</w:t>
      </w:r>
      <w:proofErr w:type="gramEnd"/>
      <w:r w:rsidRPr="001D2FB3">
        <w:rPr>
          <w:rFonts w:ascii="Times New Roman" w:hAnsi="Times New Roman" w:cs="Times New Roman"/>
          <w:color w:val="191919"/>
          <w:sz w:val="24"/>
          <w:szCs w:val="24"/>
        </w:rPr>
        <w:t>, за и т.д.).</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Скорость движения объекта (быстро, медленно, очень быстро). Особенности пространственного положения предмета (транспортного средства) при разной скорости </w:t>
      </w:r>
      <w:r w:rsidRPr="001D2FB3">
        <w:rPr>
          <w:rFonts w:ascii="Times New Roman" w:hAnsi="Times New Roman" w:cs="Times New Roman"/>
          <w:color w:val="191919"/>
          <w:sz w:val="24"/>
          <w:szCs w:val="24"/>
        </w:rPr>
        <w:lastRenderedPageBreak/>
        <w:t>движения по отношению к другим предметам и участникам дорожного движения (</w:t>
      </w:r>
      <w:proofErr w:type="gramStart"/>
      <w:r w:rsidRPr="001D2FB3">
        <w:rPr>
          <w:rFonts w:ascii="Times New Roman" w:hAnsi="Times New Roman" w:cs="Times New Roman"/>
          <w:color w:val="191919"/>
          <w:sz w:val="24"/>
          <w:szCs w:val="24"/>
        </w:rPr>
        <w:t>далеко-близко</w:t>
      </w:r>
      <w:proofErr w:type="gramEnd"/>
      <w:r w:rsidRPr="001D2FB3">
        <w:rPr>
          <w:rFonts w:ascii="Times New Roman" w:hAnsi="Times New Roman" w:cs="Times New Roman"/>
          <w:color w:val="191919"/>
          <w:sz w:val="24"/>
          <w:szCs w:val="24"/>
        </w:rPr>
        <w:t>; медленно-быстро, рядом, около).</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Транспорт стоящий, двигающийся, подающий сигналы поворота.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Населенный пункт как территория, застроенная домами: город, село,</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поселок, деревня. Знание своего района как условие безопасного передвижения.</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Состояние дороги (асфальт, грунт). Практическое определение времени, которое может быть затрачено на переход дороги.</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Опасность и безопасность на дорогах. Причины возникновения опасностей. Безопасные маршруты движения (установление, определение по рисункам и личным наблюдениям).</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(6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Знаки дорожного движения: «светофорное регулирование», «движение пешеходов запрещено», «пешеходная дорожка». 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w:t>
      </w:r>
      <w:proofErr w:type="gramStart"/>
      <w:r w:rsidRPr="001D2FB3">
        <w:rPr>
          <w:rFonts w:ascii="Times New Roman" w:hAnsi="Times New Roman" w:cs="Times New Roman"/>
          <w:color w:val="191919"/>
          <w:sz w:val="24"/>
          <w:szCs w:val="24"/>
        </w:rPr>
        <w:t>установленному</w:t>
      </w:r>
      <w:proofErr w:type="gramEnd"/>
      <w:r w:rsidRPr="001D2FB3">
        <w:rPr>
          <w:rFonts w:ascii="Times New Roman" w:hAnsi="Times New Roman" w:cs="Times New Roman"/>
          <w:color w:val="191919"/>
          <w:sz w:val="24"/>
          <w:szCs w:val="24"/>
        </w:rPr>
        <w:t xml:space="preserve"> в ПДД). Цвет и форма предупреждающих и запрещающих знаков.</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Правила поведения на остановке маршрутного транспортного средства.</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(4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Третий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(10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Пространственные положения транспортных сре</w:t>
      </w:r>
      <w:proofErr w:type="gramStart"/>
      <w:r w:rsidRPr="001D2FB3">
        <w:rPr>
          <w:rFonts w:ascii="Times New Roman" w:hAnsi="Times New Roman" w:cs="Times New Roman"/>
          <w:color w:val="191919"/>
          <w:sz w:val="24"/>
          <w:szCs w:val="24"/>
        </w:rPr>
        <w:t>дств в р</w:t>
      </w:r>
      <w:proofErr w:type="gramEnd"/>
      <w:r w:rsidRPr="001D2FB3">
        <w:rPr>
          <w:rFonts w:ascii="Times New Roman" w:hAnsi="Times New Roman" w:cs="Times New Roman"/>
          <w:color w:val="191919"/>
          <w:sz w:val="24"/>
          <w:szCs w:val="24"/>
        </w:rPr>
        <w:t>азличных ситуациях движения на дорогах разного типа (несколько полос движения, регулируемый и нерегулируемый участок дороги, одностороннее движение и др.).</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Оценивание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 </w:t>
      </w:r>
      <w:proofErr w:type="gramStart"/>
      <w:r w:rsidRPr="001D2FB3">
        <w:rPr>
          <w:rFonts w:ascii="Times New Roman" w:hAnsi="Times New Roman" w:cs="Times New Roman"/>
          <w:color w:val="191919"/>
          <w:sz w:val="24"/>
          <w:szCs w:val="24"/>
        </w:rPr>
        <w:t>Анализ особенностей дороги и местности, по которой она проходит (прямая, просматривается в обе стороны, есть «закрытые» участки, повороты, подъемы, спуски).</w:t>
      </w:r>
      <w:proofErr w:type="gramEnd"/>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Сигналы транспортного средства в начале движения и изменении направления движения (поворот, задний ход), правила поведения пешехода в соответствии с ними.</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(21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используется для движения транспортных средств. Особенности дорог в городе и в сельской местности («полевые пути», «зимники»). Части (элементы) дороги: проезжая часть; тротуар, обочина, разделительная полоса. Правостороннее движение.</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Перекресток — место пересечения, примыкания или разветвления дорог. Разные виды перекрестков (четырехсторонний, трехсторонний, круговой). Регулируемый перекресток. Светофоры с дополнительными секциями. Правила поведения пешехода в соответствии с направлением движения стрелок дополнительных секций светофора. Регулировщик, </w:t>
      </w:r>
      <w:r w:rsidRPr="001D2FB3">
        <w:rPr>
          <w:rFonts w:ascii="Times New Roman" w:hAnsi="Times New Roman" w:cs="Times New Roman"/>
          <w:color w:val="191919"/>
          <w:sz w:val="24"/>
          <w:szCs w:val="24"/>
        </w:rPr>
        <w:lastRenderedPageBreak/>
        <w:t>особенности его внешнего вида (форма, отличительные знаки, жезл, диск). Поведение пешехода в зависимости от сигналов регулировщика.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Дорожные опасности: правила перехода дороги на нерегулируемом участке дороги (где нет пешеходных переходов и перекрестков). Правила движения в темное время суток.</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Запрещающие знаки: «движение на велосипедах запрещено». Предписывающие знаки: «велосипедная дорожка». Знаки для водителей, которые должны знать пешеходы: «дорога с односторонним движением», «жилая зона», «конец жилой зоны».</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(3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Выходить из транспортного средства на проезжую часть только в том случае, если </w:t>
      </w:r>
      <w:proofErr w:type="gramStart"/>
      <w:r w:rsidRPr="001D2FB3">
        <w:rPr>
          <w:rFonts w:ascii="Times New Roman" w:hAnsi="Times New Roman" w:cs="Times New Roman"/>
          <w:color w:val="191919"/>
          <w:sz w:val="24"/>
          <w:szCs w:val="24"/>
        </w:rPr>
        <w:t>нет опасности и не создаются</w:t>
      </w:r>
      <w:proofErr w:type="gramEnd"/>
      <w:r w:rsidRPr="001D2FB3">
        <w:rPr>
          <w:rFonts w:ascii="Times New Roman" w:hAnsi="Times New Roman" w:cs="Times New Roman"/>
          <w:color w:val="191919"/>
          <w:sz w:val="24"/>
          <w:szCs w:val="24"/>
        </w:rPr>
        <w:t xml:space="preserve"> помехи для других участников движения.</w:t>
      </w:r>
    </w:p>
    <w:p w:rsidR="00806A2F" w:rsidRPr="001D2FB3" w:rsidRDefault="00806A2F" w:rsidP="00806A2F">
      <w:pPr>
        <w:ind w:left="180" w:firstLine="545"/>
        <w:jc w:val="both"/>
        <w:rPr>
          <w:rFonts w:ascii="Times New Roman" w:hAnsi="Times New Roman" w:cs="Times New Roman"/>
          <w:color w:val="191919"/>
          <w:sz w:val="24"/>
          <w:szCs w:val="24"/>
        </w:rPr>
      </w:pP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Четвёртый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(11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Погодные условия, особенности тормозного пути транспорта при разных дорожных условиях.</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Разнообразие транспортных средств. Краткие сведения об истории создания разных транспортных средств. Транспорт будущего.</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(17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Автомагистраль. Главная дорога. Знаки главной дороги. Поведение пешехода при приближении к главной дороге. Тупик. Дорожное движение при разных дорожных условиях (обобщение знаний). Взаимоотношения участников движения как условие его безопасности. Движение пеших колонн. Правила поведения при движении колонной.</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Дорожные знаки. Знаки дорожного движения для водителей, которые нужно знать пешеходам. Предупреждающие знаки: «опасный поворот», «скользкая дорога», «опасная обочина», «перегон скота».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Знаки сервиса: «пункт первой медицинской помощи», «больница», «телефон», «питьевая вода», «милиция», «туалет».</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Светофор. Разные виды светофора (обобщение изученного материала). Особенности светофоров на железнодорожных переездах, светофоров для пешеходов и транспортных средств, с дополнительными стрелками.</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Нерегулируемые участки дороги. Нерегулируемый перекресток. Правила движения на нерегулируемых участках дороги (перекрестках).</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 видимость, гололед, маневры автотранспорта).</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(6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При поездке на грузовом автомобиле с бортами не стоять, не сидеть на бортах или на грузе, который выше бортов.</w:t>
      </w:r>
    </w:p>
    <w:p w:rsidR="00A715EB" w:rsidRPr="001D2FB3" w:rsidRDefault="00A715EB" w:rsidP="001D2FB3">
      <w:pPr>
        <w:tabs>
          <w:tab w:val="left" w:pos="4120"/>
          <w:tab w:val="right" w:pos="8820"/>
        </w:tabs>
        <w:ind w:left="180" w:firstLine="545"/>
        <w:jc w:val="both"/>
        <w:rPr>
          <w:rFonts w:ascii="Times New Roman" w:eastAsia="Times New Roman" w:hAnsi="Times New Roman" w:cs="Times New Roman"/>
          <w:sz w:val="24"/>
          <w:szCs w:val="24"/>
          <w:lang w:eastAsia="ru-RU"/>
        </w:rPr>
      </w:pPr>
    </w:p>
    <w:p w:rsidR="008033D4" w:rsidRPr="001D2FB3" w:rsidRDefault="00806A2F" w:rsidP="00806A2F">
      <w:pPr>
        <w:tabs>
          <w:tab w:val="left" w:pos="4120"/>
          <w:tab w:val="right" w:pos="8820"/>
        </w:tabs>
        <w:ind w:left="180" w:firstLine="545"/>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 Тематическое планирование</w:t>
      </w:r>
      <w:bookmarkStart w:id="0" w:name="_GoBack"/>
      <w:bookmarkEnd w:id="0"/>
      <w:r>
        <w:rPr>
          <w:rFonts w:ascii="Times New Roman" w:eastAsia="Times New Roman" w:hAnsi="Times New Roman" w:cs="Times New Roman"/>
          <w:b/>
          <w:i/>
          <w:sz w:val="24"/>
          <w:szCs w:val="24"/>
          <w:lang w:eastAsia="ru-RU"/>
        </w:rPr>
        <w:t xml:space="preserve"> </w:t>
      </w:r>
    </w:p>
    <w:tbl>
      <w:tblPr>
        <w:tblStyle w:val="a8"/>
        <w:tblW w:w="0" w:type="auto"/>
        <w:tblLook w:val="04A0" w:firstRow="1" w:lastRow="0" w:firstColumn="1" w:lastColumn="0" w:noHBand="0" w:noVBand="1"/>
      </w:tblPr>
      <w:tblGrid>
        <w:gridCol w:w="2802"/>
        <w:gridCol w:w="1701"/>
        <w:gridCol w:w="1701"/>
        <w:gridCol w:w="1701"/>
        <w:gridCol w:w="1701"/>
      </w:tblGrid>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 класс</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2 класс</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 класс</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4 класс</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hAnsi="Times New Roman" w:cs="Times New Roman"/>
                <w:b/>
                <w:bCs/>
                <w:color w:val="191919"/>
                <w:sz w:val="24"/>
                <w:szCs w:val="24"/>
              </w:rPr>
              <w:t>Ориентировка в окружающем мире</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17</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24</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10</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11</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hAnsi="Times New Roman" w:cs="Times New Roman"/>
                <w:b/>
                <w:bCs/>
                <w:color w:val="191919"/>
                <w:sz w:val="24"/>
                <w:szCs w:val="24"/>
              </w:rPr>
              <w:t>Ты — пешеход</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11</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6</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21</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17</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hAnsi="Times New Roman" w:cs="Times New Roman"/>
                <w:b/>
                <w:bCs/>
                <w:color w:val="191919"/>
                <w:sz w:val="24"/>
                <w:szCs w:val="24"/>
              </w:rPr>
              <w:t>Ты — пассажир</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5</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4</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6</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33</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34</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34</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34</w:t>
            </w:r>
          </w:p>
        </w:tc>
      </w:tr>
    </w:tbl>
    <w:p w:rsidR="00917221" w:rsidRPr="001D2FB3" w:rsidRDefault="00917221" w:rsidP="001D2FB3">
      <w:pPr>
        <w:autoSpaceDE w:val="0"/>
        <w:autoSpaceDN w:val="0"/>
        <w:adjustRightInd w:val="0"/>
        <w:rPr>
          <w:rFonts w:ascii="Times New Roman" w:hAnsi="Times New Roman" w:cs="Times New Roman"/>
          <w:b/>
          <w:bCs/>
          <w:color w:val="191919"/>
          <w:sz w:val="24"/>
          <w:szCs w:val="24"/>
        </w:rPr>
      </w:pPr>
    </w:p>
    <w:p w:rsidR="00507672" w:rsidRPr="00A528DB" w:rsidRDefault="00A528DB" w:rsidP="00A528D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Календарно-</w:t>
      </w:r>
      <w:r w:rsidR="00507672" w:rsidRPr="00A528DB">
        <w:rPr>
          <w:rFonts w:ascii="Times New Roman" w:eastAsia="Times New Roman" w:hAnsi="Times New Roman" w:cs="Times New Roman"/>
          <w:b/>
          <w:bCs/>
          <w:i/>
          <w:iCs/>
          <w:sz w:val="24"/>
          <w:szCs w:val="24"/>
          <w:lang w:eastAsia="ru-RU"/>
        </w:rPr>
        <w:t>тематический план</w:t>
      </w:r>
    </w:p>
    <w:p w:rsidR="00507672" w:rsidRDefault="00C2769E" w:rsidP="00A528DB">
      <w:pPr>
        <w:tabs>
          <w:tab w:val="left" w:pos="4120"/>
          <w:tab w:val="right" w:pos="8820"/>
        </w:tabs>
        <w:spacing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Первый год</w:t>
      </w:r>
    </w:p>
    <w:tbl>
      <w:tblPr>
        <w:tblStyle w:val="a8"/>
        <w:tblW w:w="0" w:type="auto"/>
        <w:tblLayout w:type="fixed"/>
        <w:tblLook w:val="04A0" w:firstRow="1" w:lastRow="0" w:firstColumn="1" w:lastColumn="0" w:noHBand="0" w:noVBand="1"/>
      </w:tblPr>
      <w:tblGrid>
        <w:gridCol w:w="540"/>
        <w:gridCol w:w="6089"/>
        <w:gridCol w:w="1417"/>
        <w:gridCol w:w="1418"/>
      </w:tblGrid>
      <w:tr w:rsidR="00995701" w:rsidTr="00E94A4A">
        <w:tc>
          <w:tcPr>
            <w:tcW w:w="540"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 xml:space="preserve">№ </w:t>
            </w:r>
            <w:proofErr w:type="gramStart"/>
            <w:r w:rsidRPr="00995701">
              <w:rPr>
                <w:rFonts w:ascii="Times New Roman" w:hAnsi="Times New Roman" w:cs="Times New Roman"/>
                <w:sz w:val="24"/>
                <w:szCs w:val="24"/>
              </w:rPr>
              <w:t>п</w:t>
            </w:r>
            <w:proofErr w:type="gramEnd"/>
            <w:r w:rsidRPr="00995701">
              <w:rPr>
                <w:rFonts w:ascii="Times New Roman" w:hAnsi="Times New Roman" w:cs="Times New Roman"/>
                <w:sz w:val="24"/>
                <w:szCs w:val="24"/>
              </w:rPr>
              <w:t>/п</w:t>
            </w:r>
          </w:p>
        </w:tc>
        <w:tc>
          <w:tcPr>
            <w:tcW w:w="6089"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Тема занятия</w:t>
            </w:r>
          </w:p>
        </w:tc>
        <w:tc>
          <w:tcPr>
            <w:tcW w:w="1417"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Количество часов</w:t>
            </w:r>
          </w:p>
        </w:tc>
        <w:tc>
          <w:tcPr>
            <w:tcW w:w="1418"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Дата проведения</w:t>
            </w:r>
          </w:p>
        </w:tc>
      </w:tr>
      <w:tr w:rsidR="00C2769E" w:rsidTr="00E94A4A">
        <w:tc>
          <w:tcPr>
            <w:tcW w:w="540" w:type="dxa"/>
          </w:tcPr>
          <w:p w:rsidR="00C2769E"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1</w:t>
            </w:r>
          </w:p>
        </w:tc>
        <w:tc>
          <w:tcPr>
            <w:tcW w:w="6089" w:type="dxa"/>
          </w:tcPr>
          <w:p w:rsidR="00C2769E" w:rsidRPr="00C2769E" w:rsidRDefault="00C2769E" w:rsidP="00C2769E">
            <w:pPr>
              <w:rPr>
                <w:rFonts w:ascii="Times New Roman" w:hAnsi="Times New Roman" w:cs="Times New Roman"/>
                <w:sz w:val="24"/>
                <w:szCs w:val="24"/>
              </w:rPr>
            </w:pPr>
            <w:r w:rsidRPr="00C2769E">
              <w:rPr>
                <w:rFonts w:ascii="Times New Roman" w:hAnsi="Times New Roman" w:cs="Times New Roman"/>
                <w:sz w:val="24"/>
                <w:szCs w:val="24"/>
              </w:rPr>
              <w:t>Введение</w:t>
            </w:r>
          </w:p>
        </w:tc>
        <w:tc>
          <w:tcPr>
            <w:tcW w:w="1417" w:type="dxa"/>
          </w:tcPr>
          <w:p w:rsidR="00C2769E" w:rsidRPr="00D84889" w:rsidRDefault="00532A30"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C2769E" w:rsidRPr="00995701" w:rsidRDefault="00C2769E"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995701" w:rsidP="00995701">
            <w:pPr>
              <w:jc w:val="center"/>
              <w:rPr>
                <w:rFonts w:ascii="Times New Roman" w:hAnsi="Times New Roman" w:cs="Times New Roman"/>
                <w:sz w:val="24"/>
                <w:szCs w:val="24"/>
              </w:rPr>
            </w:pPr>
          </w:p>
        </w:tc>
        <w:tc>
          <w:tcPr>
            <w:tcW w:w="6089" w:type="dxa"/>
          </w:tcPr>
          <w:p w:rsidR="00995701" w:rsidRPr="00995701" w:rsidRDefault="00995701" w:rsidP="00995701">
            <w:pPr>
              <w:jc w:val="center"/>
              <w:rPr>
                <w:rFonts w:ascii="Times New Roman" w:hAnsi="Times New Roman" w:cs="Times New Roman"/>
                <w:i/>
                <w:sz w:val="24"/>
                <w:szCs w:val="24"/>
              </w:rPr>
            </w:pPr>
            <w:r w:rsidRPr="00995701">
              <w:rPr>
                <w:rFonts w:ascii="Times New Roman" w:hAnsi="Times New Roman" w:cs="Times New Roman"/>
                <w:i/>
                <w:sz w:val="24"/>
                <w:szCs w:val="24"/>
              </w:rPr>
              <w:t>Ориентировка в окружающем мире</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2</w:t>
            </w:r>
          </w:p>
        </w:tc>
        <w:tc>
          <w:tcPr>
            <w:tcW w:w="6089" w:type="dxa"/>
          </w:tcPr>
          <w:p w:rsidR="00995701" w:rsidRPr="00995701" w:rsidRDefault="00995701" w:rsidP="00995701">
            <w:pPr>
              <w:tabs>
                <w:tab w:val="left" w:pos="4120"/>
                <w:tab w:val="right" w:pos="8820"/>
              </w:tabs>
              <w:ind w:left="-13"/>
              <w:rPr>
                <w:rFonts w:ascii="Times New Roman" w:eastAsia="Times New Roman" w:hAnsi="Times New Roman" w:cs="Times New Roman"/>
                <w:sz w:val="24"/>
                <w:szCs w:val="24"/>
                <w:lang w:eastAsia="ru-RU"/>
              </w:rPr>
            </w:pPr>
            <w:r w:rsidRPr="00995701">
              <w:rPr>
                <w:rFonts w:ascii="Times New Roman" w:eastAsia="Times New Roman" w:hAnsi="Times New Roman" w:cs="Times New Roman"/>
                <w:sz w:val="24"/>
                <w:szCs w:val="24"/>
                <w:lang w:eastAsia="ru-RU"/>
              </w:rPr>
              <w:t>Форма предметов окружающего мира (треугольник, круг, квадрат)</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3</w:t>
            </w:r>
          </w:p>
        </w:tc>
        <w:tc>
          <w:tcPr>
            <w:tcW w:w="6089" w:type="dxa"/>
          </w:tcPr>
          <w:p w:rsidR="00995701" w:rsidRPr="00995701" w:rsidRDefault="00995701" w:rsidP="00995701">
            <w:pPr>
              <w:tabs>
                <w:tab w:val="left" w:pos="4120"/>
                <w:tab w:val="right" w:pos="8820"/>
              </w:tabs>
              <w:rPr>
                <w:rFonts w:ascii="Times New Roman" w:eastAsia="Times New Roman" w:hAnsi="Times New Roman" w:cs="Times New Roman"/>
                <w:sz w:val="24"/>
                <w:szCs w:val="24"/>
                <w:lang w:eastAsia="ru-RU"/>
              </w:rPr>
            </w:pPr>
            <w:r w:rsidRPr="00995701">
              <w:rPr>
                <w:rFonts w:ascii="Times New Roman" w:eastAsia="Times New Roman" w:hAnsi="Times New Roman" w:cs="Times New Roman"/>
                <w:sz w:val="24"/>
                <w:szCs w:val="24"/>
                <w:lang w:eastAsia="ru-RU"/>
              </w:rPr>
              <w:t>Цвет (цветовые оттенки) предметов (сравнение, название, классификация)</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4</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Пространственные положения и взаимоотношения объектов окружающего мира (близко-далеко; рядом, около; </w:t>
            </w:r>
            <w:proofErr w:type="gramStart"/>
            <w:r w:rsidRPr="00995701">
              <w:rPr>
                <w:rFonts w:ascii="Times New Roman" w:hAnsi="Times New Roman" w:cs="Times New Roman"/>
                <w:color w:val="191919"/>
                <w:sz w:val="24"/>
                <w:szCs w:val="24"/>
              </w:rPr>
              <w:t>за</w:t>
            </w:r>
            <w:proofErr w:type="gramEnd"/>
            <w:r w:rsidRPr="00995701">
              <w:rPr>
                <w:rFonts w:ascii="Times New Roman" w:hAnsi="Times New Roman" w:cs="Times New Roman"/>
                <w:color w:val="191919"/>
                <w:sz w:val="24"/>
                <w:szCs w:val="24"/>
              </w:rPr>
              <w:t>; перед; ближе-дальше).</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5-6</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 </w:t>
            </w:r>
          </w:p>
        </w:tc>
        <w:tc>
          <w:tcPr>
            <w:tcW w:w="1417" w:type="dxa"/>
          </w:tcPr>
          <w:p w:rsidR="00995701" w:rsidRPr="00D84889" w:rsidRDefault="007222B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7-8</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Цвет и форма запрещающих знаков: «движение пешеходов запрещено», «движение на велосипеде запрещено». </w:t>
            </w:r>
          </w:p>
          <w:p w:rsidR="00995701" w:rsidRPr="00995701" w:rsidRDefault="00995701" w:rsidP="00995701">
            <w:pPr>
              <w:rPr>
                <w:rFonts w:ascii="Times New Roman" w:hAnsi="Times New Roman" w:cs="Times New Roman"/>
                <w:sz w:val="24"/>
                <w:szCs w:val="24"/>
              </w:rPr>
            </w:pPr>
            <w:r w:rsidRPr="00123227">
              <w:rPr>
                <w:rFonts w:ascii="Times New Roman" w:hAnsi="Times New Roman" w:cs="Times New Roman"/>
                <w:b/>
                <w:sz w:val="24"/>
                <w:szCs w:val="24"/>
              </w:rPr>
              <w:t>Рисуем</w:t>
            </w:r>
            <w:r w:rsidRPr="00995701">
              <w:rPr>
                <w:rFonts w:ascii="Times New Roman" w:hAnsi="Times New Roman" w:cs="Times New Roman"/>
                <w:sz w:val="24"/>
                <w:szCs w:val="24"/>
              </w:rPr>
              <w:t xml:space="preserve"> дорожные знаки</w:t>
            </w:r>
          </w:p>
        </w:tc>
        <w:tc>
          <w:tcPr>
            <w:tcW w:w="1417" w:type="dxa"/>
          </w:tcPr>
          <w:p w:rsidR="00995701" w:rsidRPr="00D84889" w:rsidRDefault="00291620"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9</w:t>
            </w:r>
          </w:p>
        </w:tc>
        <w:tc>
          <w:tcPr>
            <w:tcW w:w="6089" w:type="dxa"/>
          </w:tcPr>
          <w:p w:rsidR="00995701" w:rsidRPr="00995701" w:rsidRDefault="00123227" w:rsidP="00123227">
            <w:pPr>
              <w:rPr>
                <w:rFonts w:ascii="Times New Roman" w:hAnsi="Times New Roman" w:cs="Times New Roman"/>
                <w:sz w:val="24"/>
                <w:szCs w:val="24"/>
              </w:rPr>
            </w:pPr>
            <w:r w:rsidRPr="00123227">
              <w:rPr>
                <w:rFonts w:ascii="Times New Roman" w:hAnsi="Times New Roman" w:cs="Times New Roman"/>
                <w:b/>
                <w:sz w:val="24"/>
                <w:szCs w:val="24"/>
              </w:rPr>
              <w:t>Экскурсия</w:t>
            </w:r>
            <w:r>
              <w:rPr>
                <w:rFonts w:ascii="Times New Roman" w:hAnsi="Times New Roman" w:cs="Times New Roman"/>
                <w:sz w:val="24"/>
                <w:szCs w:val="24"/>
              </w:rPr>
              <w:t xml:space="preserve"> «Мы идем по улице»</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rPr>
                <w:rFonts w:ascii="Times New Roman" w:hAnsi="Times New Roman" w:cs="Times New Roman"/>
                <w:sz w:val="24"/>
                <w:szCs w:val="24"/>
              </w:rPr>
            </w:pPr>
            <w:r>
              <w:rPr>
                <w:rFonts w:ascii="Times New Roman" w:hAnsi="Times New Roman" w:cs="Times New Roman"/>
                <w:sz w:val="24"/>
                <w:szCs w:val="24"/>
              </w:rPr>
              <w:t>10-12</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Адрес местожительства, название ближайших улиц и их особенности. </w:t>
            </w:r>
          </w:p>
          <w:p w:rsidR="00995701" w:rsidRPr="006743F2" w:rsidRDefault="00995701" w:rsidP="00995701">
            <w:pPr>
              <w:rPr>
                <w:rFonts w:ascii="Times New Roman" w:hAnsi="Times New Roman" w:cs="Times New Roman"/>
                <w:color w:val="191919"/>
                <w:sz w:val="24"/>
                <w:szCs w:val="24"/>
              </w:rPr>
            </w:pPr>
            <w:r w:rsidRPr="00995701">
              <w:rPr>
                <w:rFonts w:ascii="Times New Roman" w:hAnsi="Times New Roman" w:cs="Times New Roman"/>
                <w:color w:val="191919"/>
                <w:sz w:val="24"/>
                <w:szCs w:val="24"/>
              </w:rPr>
              <w:t>Дорога от дома до школы.</w:t>
            </w:r>
            <w:r w:rsidR="00CF11BD">
              <w:rPr>
                <w:rFonts w:ascii="Times New Roman" w:hAnsi="Times New Roman" w:cs="Times New Roman"/>
                <w:color w:val="191919"/>
                <w:sz w:val="24"/>
                <w:szCs w:val="24"/>
              </w:rPr>
              <w:t xml:space="preserve"> Рассмотрение и изучение безопасного маршрута движения детей в школу и домой.</w:t>
            </w:r>
          </w:p>
        </w:tc>
        <w:tc>
          <w:tcPr>
            <w:tcW w:w="1417" w:type="dxa"/>
          </w:tcPr>
          <w:p w:rsidR="00995701"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3</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6743F2" w:rsidTr="00E94A4A">
        <w:tc>
          <w:tcPr>
            <w:tcW w:w="540" w:type="dxa"/>
          </w:tcPr>
          <w:p w:rsidR="006743F2" w:rsidRPr="00995701" w:rsidRDefault="00E94A4A" w:rsidP="00995701">
            <w:pPr>
              <w:rPr>
                <w:rFonts w:ascii="Times New Roman" w:hAnsi="Times New Roman" w:cs="Times New Roman"/>
                <w:sz w:val="24"/>
                <w:szCs w:val="24"/>
              </w:rPr>
            </w:pPr>
            <w:r>
              <w:rPr>
                <w:rFonts w:ascii="Times New Roman" w:hAnsi="Times New Roman" w:cs="Times New Roman"/>
                <w:sz w:val="24"/>
                <w:szCs w:val="24"/>
              </w:rPr>
              <w:t>13</w:t>
            </w:r>
          </w:p>
        </w:tc>
        <w:tc>
          <w:tcPr>
            <w:tcW w:w="6089" w:type="dxa"/>
          </w:tcPr>
          <w:p w:rsidR="006743F2" w:rsidRPr="00995701" w:rsidRDefault="006743F2" w:rsidP="00995701">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Практикум</w:t>
            </w:r>
            <w:r>
              <w:rPr>
                <w:rFonts w:ascii="Times New Roman" w:hAnsi="Times New Roman" w:cs="Times New Roman"/>
                <w:color w:val="191919"/>
                <w:sz w:val="24"/>
                <w:szCs w:val="24"/>
              </w:rPr>
              <w:t xml:space="preserve"> «Моя безопасная дорога от дома до школы»</w:t>
            </w:r>
          </w:p>
        </w:tc>
        <w:tc>
          <w:tcPr>
            <w:tcW w:w="1417" w:type="dxa"/>
          </w:tcPr>
          <w:p w:rsidR="006743F2" w:rsidRPr="00D84889" w:rsidRDefault="006743F2"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6743F2" w:rsidRPr="00995701" w:rsidRDefault="006743F2"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rPr>
                <w:rFonts w:ascii="Times New Roman" w:hAnsi="Times New Roman" w:cs="Times New Roman"/>
                <w:sz w:val="24"/>
                <w:szCs w:val="24"/>
              </w:rPr>
            </w:pPr>
            <w:r>
              <w:rPr>
                <w:rFonts w:ascii="Times New Roman" w:hAnsi="Times New Roman" w:cs="Times New Roman"/>
                <w:sz w:val="24"/>
                <w:szCs w:val="24"/>
              </w:rPr>
              <w:t>14</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Транспорт. Наземный, подземный, воздушный, водный.</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15-16</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Транспортное средство. Участники дорожного движения: водитель, пассажир, пешеход (узнавание, называние, особенности поведения).</w:t>
            </w:r>
          </w:p>
        </w:tc>
        <w:tc>
          <w:tcPr>
            <w:tcW w:w="1417" w:type="dxa"/>
          </w:tcPr>
          <w:p w:rsidR="00DF7409" w:rsidRPr="00D84889" w:rsidRDefault="00291620"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7309BE" w:rsidTr="00E94A4A">
        <w:tc>
          <w:tcPr>
            <w:tcW w:w="540" w:type="dxa"/>
          </w:tcPr>
          <w:p w:rsidR="007309BE"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17</w:t>
            </w:r>
          </w:p>
        </w:tc>
        <w:tc>
          <w:tcPr>
            <w:tcW w:w="6089" w:type="dxa"/>
          </w:tcPr>
          <w:p w:rsidR="007309BE" w:rsidRPr="00917221" w:rsidRDefault="006743F2"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 xml:space="preserve">Игра </w:t>
            </w:r>
            <w:r w:rsidR="00291620">
              <w:rPr>
                <w:rFonts w:ascii="Times New Roman" w:hAnsi="Times New Roman" w:cs="Times New Roman"/>
                <w:color w:val="191919"/>
                <w:sz w:val="24"/>
                <w:szCs w:val="24"/>
              </w:rPr>
              <w:t>«Дорожный калейдоскоп»</w:t>
            </w:r>
          </w:p>
        </w:tc>
        <w:tc>
          <w:tcPr>
            <w:tcW w:w="1417" w:type="dxa"/>
          </w:tcPr>
          <w:p w:rsidR="007309BE" w:rsidRPr="00D84889" w:rsidRDefault="00291620"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7309BE" w:rsidRPr="00995701" w:rsidRDefault="007309BE"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DF7409" w:rsidP="00DF7409">
            <w:pPr>
              <w:rPr>
                <w:rFonts w:ascii="Times New Roman" w:hAnsi="Times New Roman" w:cs="Times New Roman"/>
                <w:sz w:val="24"/>
                <w:szCs w:val="24"/>
              </w:rPr>
            </w:pPr>
          </w:p>
        </w:tc>
        <w:tc>
          <w:tcPr>
            <w:tcW w:w="6089" w:type="dxa"/>
          </w:tcPr>
          <w:p w:rsidR="00DF7409" w:rsidRPr="007E338B" w:rsidRDefault="00DF7409" w:rsidP="00DF7409">
            <w:pPr>
              <w:autoSpaceDE w:val="0"/>
              <w:autoSpaceDN w:val="0"/>
              <w:adjustRightInd w:val="0"/>
              <w:jc w:val="center"/>
              <w:rPr>
                <w:rFonts w:ascii="Times New Roman" w:hAnsi="Times New Roman" w:cs="Times New Roman"/>
                <w:i/>
                <w:color w:val="191919"/>
                <w:sz w:val="24"/>
                <w:szCs w:val="24"/>
              </w:rPr>
            </w:pPr>
            <w:r>
              <w:rPr>
                <w:rFonts w:ascii="Times New Roman" w:hAnsi="Times New Roman" w:cs="Times New Roman"/>
                <w:i/>
                <w:color w:val="191919"/>
                <w:sz w:val="24"/>
                <w:szCs w:val="24"/>
              </w:rPr>
              <w:t xml:space="preserve">Ты – </w:t>
            </w:r>
            <w:r w:rsidRPr="007E338B">
              <w:rPr>
                <w:rFonts w:ascii="Times New Roman" w:hAnsi="Times New Roman" w:cs="Times New Roman"/>
                <w:i/>
                <w:color w:val="191919"/>
                <w:sz w:val="24"/>
                <w:szCs w:val="24"/>
              </w:rPr>
              <w:t>пешеход</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18-20</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w:t>
            </w:r>
            <w:r>
              <w:rPr>
                <w:rFonts w:ascii="Times New Roman" w:hAnsi="Times New Roman" w:cs="Times New Roman"/>
                <w:color w:val="191919"/>
                <w:sz w:val="24"/>
                <w:szCs w:val="24"/>
              </w:rPr>
              <w:t xml:space="preserve"> взрослого</w:t>
            </w:r>
            <w:r w:rsidR="00BE164F" w:rsidRPr="00507672">
              <w:rPr>
                <w:rFonts w:ascii="Times New Roman" w:eastAsia="Times New Roman" w:hAnsi="Times New Roman" w:cs="Times New Roman"/>
                <w:sz w:val="28"/>
                <w:szCs w:val="28"/>
                <w:lang w:eastAsia="ru-RU"/>
              </w:rPr>
              <w:t xml:space="preserve"> </w:t>
            </w:r>
            <w:r w:rsidR="00BE164F" w:rsidRPr="00BE164F">
              <w:rPr>
                <w:rFonts w:ascii="Times New Roman" w:eastAsia="Times New Roman" w:hAnsi="Times New Roman" w:cs="Times New Roman"/>
                <w:sz w:val="24"/>
                <w:szCs w:val="24"/>
                <w:lang w:eastAsia="ru-RU"/>
              </w:rPr>
              <w:t>Общие правила перехода улиц и дорог. Составление памятки.</w:t>
            </w:r>
          </w:p>
        </w:tc>
        <w:tc>
          <w:tcPr>
            <w:tcW w:w="1417" w:type="dxa"/>
          </w:tcPr>
          <w:p w:rsidR="00DF7409" w:rsidRPr="00D84889" w:rsidRDefault="00BE164F"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3</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6743F2" w:rsidTr="00E94A4A">
        <w:tc>
          <w:tcPr>
            <w:tcW w:w="540" w:type="dxa"/>
          </w:tcPr>
          <w:p w:rsidR="006743F2" w:rsidRPr="00995701" w:rsidRDefault="00E94A4A" w:rsidP="00DF7409">
            <w:pPr>
              <w:rPr>
                <w:rFonts w:ascii="Times New Roman" w:hAnsi="Times New Roman" w:cs="Times New Roman"/>
                <w:sz w:val="24"/>
                <w:szCs w:val="24"/>
              </w:rPr>
            </w:pPr>
            <w:r>
              <w:rPr>
                <w:rFonts w:ascii="Times New Roman" w:hAnsi="Times New Roman" w:cs="Times New Roman"/>
                <w:sz w:val="24"/>
                <w:szCs w:val="24"/>
              </w:rPr>
              <w:lastRenderedPageBreak/>
              <w:t>21</w:t>
            </w:r>
          </w:p>
        </w:tc>
        <w:tc>
          <w:tcPr>
            <w:tcW w:w="6089" w:type="dxa"/>
          </w:tcPr>
          <w:p w:rsidR="006743F2" w:rsidRPr="006743F2" w:rsidRDefault="006743F2" w:rsidP="006743F2">
            <w:pPr>
              <w:rPr>
                <w:rFonts w:ascii="Times New Roman" w:hAnsi="Times New Roman"/>
                <w:sz w:val="24"/>
                <w:szCs w:val="24"/>
              </w:rPr>
            </w:pPr>
            <w:r w:rsidRPr="00123227">
              <w:rPr>
                <w:rFonts w:ascii="Times New Roman" w:eastAsia="Calibri" w:hAnsi="Times New Roman" w:cs="Times New Roman"/>
                <w:b/>
                <w:sz w:val="24"/>
                <w:szCs w:val="24"/>
              </w:rPr>
              <w:t xml:space="preserve">Целевая </w:t>
            </w:r>
            <w:r w:rsidRPr="00454834">
              <w:rPr>
                <w:rFonts w:ascii="Times New Roman" w:eastAsia="Calibri" w:hAnsi="Times New Roman" w:cs="Times New Roman"/>
                <w:b/>
                <w:sz w:val="24"/>
                <w:szCs w:val="24"/>
              </w:rPr>
              <w:t>прогулка</w:t>
            </w:r>
            <w:r w:rsidRPr="00BD28BA">
              <w:rPr>
                <w:rFonts w:ascii="Times New Roman" w:eastAsia="Calibri" w:hAnsi="Times New Roman" w:cs="Times New Roman"/>
                <w:sz w:val="24"/>
                <w:szCs w:val="24"/>
              </w:rPr>
              <w:t xml:space="preserve"> «</w:t>
            </w:r>
            <w:r>
              <w:rPr>
                <w:rFonts w:ascii="Times New Roman" w:hAnsi="Times New Roman"/>
                <w:sz w:val="24"/>
                <w:szCs w:val="24"/>
              </w:rPr>
              <w:t>Места, предназначенные для  движения пешеходов</w:t>
            </w:r>
            <w:r w:rsidRPr="00BD28BA">
              <w:rPr>
                <w:rFonts w:ascii="Times New Roman" w:eastAsia="Calibri" w:hAnsi="Times New Roman" w:cs="Times New Roman"/>
                <w:sz w:val="24"/>
                <w:szCs w:val="24"/>
              </w:rPr>
              <w:t xml:space="preserve">» </w:t>
            </w:r>
          </w:p>
        </w:tc>
        <w:tc>
          <w:tcPr>
            <w:tcW w:w="1417" w:type="dxa"/>
          </w:tcPr>
          <w:p w:rsidR="006743F2" w:rsidRPr="00D84889" w:rsidRDefault="006743F2"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6743F2" w:rsidRPr="00995701" w:rsidRDefault="006743F2"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22-23</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proofErr w:type="gramStart"/>
            <w:r w:rsidRPr="00917221">
              <w:rPr>
                <w:rFonts w:ascii="Times New Roman" w:hAnsi="Times New Roman" w:cs="Times New Roman"/>
                <w:color w:val="191919"/>
                <w:sz w:val="24"/>
                <w:szCs w:val="24"/>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w:t>
            </w:r>
            <w:proofErr w:type="gramEnd"/>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532A30" w:rsidTr="00E94A4A">
        <w:tc>
          <w:tcPr>
            <w:tcW w:w="540" w:type="dxa"/>
          </w:tcPr>
          <w:p w:rsidR="00532A30"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24</w:t>
            </w:r>
          </w:p>
        </w:tc>
        <w:tc>
          <w:tcPr>
            <w:tcW w:w="6089" w:type="dxa"/>
          </w:tcPr>
          <w:p w:rsidR="00532A30" w:rsidRPr="00917221" w:rsidRDefault="00532A30"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Проектная работа</w:t>
            </w:r>
            <w:r>
              <w:rPr>
                <w:rFonts w:ascii="Times New Roman" w:hAnsi="Times New Roman" w:cs="Times New Roman"/>
                <w:color w:val="191919"/>
                <w:sz w:val="24"/>
                <w:szCs w:val="24"/>
              </w:rPr>
              <w:t xml:space="preserve"> «День дорожного знака»</w:t>
            </w:r>
          </w:p>
        </w:tc>
        <w:tc>
          <w:tcPr>
            <w:tcW w:w="1417" w:type="dxa"/>
          </w:tcPr>
          <w:p w:rsidR="00532A30" w:rsidRPr="00D84889"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532A30" w:rsidRPr="00995701" w:rsidRDefault="00532A30"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25</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 xml:space="preserve">Особенности поведения, определяемые тем или иным знаком ДД (правила перехода дороги при разных знаках пешеходного перехода). </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26</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Светофор пешеходный и транспортный. Особенности сигналов светофора и</w:t>
            </w:r>
            <w:r>
              <w:rPr>
                <w:rFonts w:ascii="Times New Roman" w:hAnsi="Times New Roman" w:cs="Times New Roman"/>
                <w:color w:val="191919"/>
                <w:sz w:val="24"/>
                <w:szCs w:val="24"/>
              </w:rPr>
              <w:t xml:space="preserve"> </w:t>
            </w:r>
            <w:r w:rsidRPr="00917221">
              <w:rPr>
                <w:rFonts w:ascii="Times New Roman" w:hAnsi="Times New Roman" w:cs="Times New Roman"/>
                <w:color w:val="191919"/>
                <w:sz w:val="24"/>
                <w:szCs w:val="24"/>
              </w:rPr>
              <w:t>действия пешеходов в соответствии с ними.</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BE164F" w:rsidTr="00E94A4A">
        <w:tc>
          <w:tcPr>
            <w:tcW w:w="540" w:type="dxa"/>
          </w:tcPr>
          <w:p w:rsidR="00BE164F"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27</w:t>
            </w:r>
          </w:p>
        </w:tc>
        <w:tc>
          <w:tcPr>
            <w:tcW w:w="6089" w:type="dxa"/>
          </w:tcPr>
          <w:p w:rsidR="00BE164F" w:rsidRPr="00BE164F" w:rsidRDefault="00BE164F" w:rsidP="00DF7409">
            <w:pPr>
              <w:autoSpaceDE w:val="0"/>
              <w:autoSpaceDN w:val="0"/>
              <w:adjustRightInd w:val="0"/>
              <w:rPr>
                <w:rFonts w:ascii="Times New Roman" w:hAnsi="Times New Roman" w:cs="Times New Roman"/>
                <w:color w:val="191919"/>
                <w:sz w:val="24"/>
                <w:szCs w:val="24"/>
              </w:rPr>
            </w:pPr>
            <w:r w:rsidRPr="00123227">
              <w:rPr>
                <w:rFonts w:ascii="Times New Roman" w:eastAsia="Times New Roman" w:hAnsi="Times New Roman" w:cs="Times New Roman"/>
                <w:b/>
                <w:sz w:val="24"/>
                <w:szCs w:val="24"/>
                <w:lang w:eastAsia="ru-RU"/>
              </w:rPr>
              <w:t>Творческая работа</w:t>
            </w:r>
            <w:r w:rsidRPr="00BE164F">
              <w:rPr>
                <w:rFonts w:ascii="Times New Roman" w:eastAsia="Times New Roman" w:hAnsi="Times New Roman" w:cs="Times New Roman"/>
                <w:sz w:val="24"/>
                <w:szCs w:val="24"/>
                <w:lang w:eastAsia="ru-RU"/>
              </w:rPr>
              <w:t>. Изготовление макета светофора</w:t>
            </w:r>
          </w:p>
        </w:tc>
        <w:tc>
          <w:tcPr>
            <w:tcW w:w="1417" w:type="dxa"/>
          </w:tcPr>
          <w:p w:rsidR="00BE164F" w:rsidRPr="00D84889" w:rsidRDefault="00BE164F"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BE164F" w:rsidRPr="00995701" w:rsidRDefault="00BE164F"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28</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Викторина</w:t>
            </w:r>
            <w:r>
              <w:rPr>
                <w:rFonts w:ascii="Times New Roman" w:hAnsi="Times New Roman" w:cs="Times New Roman"/>
                <w:color w:val="191919"/>
                <w:sz w:val="24"/>
                <w:szCs w:val="24"/>
              </w:rPr>
              <w:t xml:space="preserve"> «Красный, жёлтый, зелёный»</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DF7409" w:rsidP="00DF7409">
            <w:pPr>
              <w:rPr>
                <w:rFonts w:ascii="Times New Roman" w:hAnsi="Times New Roman" w:cs="Times New Roman"/>
                <w:sz w:val="24"/>
                <w:szCs w:val="24"/>
              </w:rPr>
            </w:pPr>
          </w:p>
        </w:tc>
        <w:tc>
          <w:tcPr>
            <w:tcW w:w="6089" w:type="dxa"/>
          </w:tcPr>
          <w:p w:rsidR="00DF7409" w:rsidRPr="007222B9" w:rsidRDefault="00DF7409" w:rsidP="00DF7409">
            <w:pPr>
              <w:autoSpaceDE w:val="0"/>
              <w:autoSpaceDN w:val="0"/>
              <w:adjustRightInd w:val="0"/>
              <w:jc w:val="center"/>
              <w:rPr>
                <w:rFonts w:ascii="Times New Roman" w:hAnsi="Times New Roman" w:cs="Times New Roman"/>
                <w:i/>
                <w:color w:val="191919"/>
                <w:sz w:val="24"/>
                <w:szCs w:val="24"/>
              </w:rPr>
            </w:pPr>
            <w:r w:rsidRPr="007222B9">
              <w:rPr>
                <w:rFonts w:ascii="Times New Roman" w:hAnsi="Times New Roman" w:cs="Times New Roman"/>
                <w:i/>
                <w:color w:val="191919"/>
                <w:sz w:val="24"/>
                <w:szCs w:val="24"/>
              </w:rPr>
              <w:t>Ты – пассажир</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29-30</w:t>
            </w:r>
          </w:p>
        </w:tc>
        <w:tc>
          <w:tcPr>
            <w:tcW w:w="6089" w:type="dxa"/>
          </w:tcPr>
          <w:p w:rsidR="00DF7409" w:rsidRPr="00917221" w:rsidRDefault="009D1754" w:rsidP="00DF740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 xml:space="preserve">Правила пользования общественным транспортом. </w:t>
            </w:r>
            <w:r w:rsidR="00DF7409">
              <w:rPr>
                <w:rFonts w:ascii="Times New Roman" w:hAnsi="Times New Roman" w:cs="Times New Roman"/>
                <w:color w:val="191919"/>
                <w:sz w:val="24"/>
                <w:szCs w:val="24"/>
              </w:rPr>
              <w:t xml:space="preserve">Знакомство с правилами посадки и высадки пассажиров. </w:t>
            </w:r>
            <w:r w:rsidR="00DF7409" w:rsidRPr="00917221">
              <w:rPr>
                <w:rFonts w:ascii="Times New Roman" w:hAnsi="Times New Roman" w:cs="Times New Roman"/>
                <w:color w:val="191919"/>
                <w:sz w:val="24"/>
                <w:szCs w:val="24"/>
              </w:rPr>
              <w:t>Правила поездки в транспортном средстве: не отвлекать водителя разговорами; не задерживаться у входа и выхода; вести себя спокойно и сдержанно</w:t>
            </w:r>
          </w:p>
        </w:tc>
        <w:tc>
          <w:tcPr>
            <w:tcW w:w="1417" w:type="dxa"/>
          </w:tcPr>
          <w:p w:rsidR="00DF7409" w:rsidRPr="00D84889" w:rsidRDefault="007222B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06E8E" w:rsidTr="00E94A4A">
        <w:tc>
          <w:tcPr>
            <w:tcW w:w="540" w:type="dxa"/>
          </w:tcPr>
          <w:p w:rsidR="00D06E8E"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31</w:t>
            </w:r>
          </w:p>
        </w:tc>
        <w:tc>
          <w:tcPr>
            <w:tcW w:w="6089" w:type="dxa"/>
          </w:tcPr>
          <w:p w:rsidR="00D06E8E" w:rsidRDefault="00291620" w:rsidP="00DF7409">
            <w:pPr>
              <w:autoSpaceDE w:val="0"/>
              <w:autoSpaceDN w:val="0"/>
              <w:adjustRightInd w:val="0"/>
              <w:rPr>
                <w:rFonts w:ascii="Times New Roman" w:hAnsi="Times New Roman" w:cs="Times New Roman"/>
                <w:color w:val="191919"/>
                <w:sz w:val="24"/>
                <w:szCs w:val="24"/>
              </w:rPr>
            </w:pPr>
            <w:proofErr w:type="gramStart"/>
            <w:r w:rsidRPr="00123227">
              <w:rPr>
                <w:rFonts w:ascii="Times New Roman" w:hAnsi="Times New Roman" w:cs="Times New Roman"/>
                <w:b/>
                <w:color w:val="191919"/>
                <w:sz w:val="24"/>
                <w:szCs w:val="24"/>
              </w:rPr>
              <w:t>Игра</w:t>
            </w:r>
            <w:proofErr w:type="gramEnd"/>
            <w:r>
              <w:rPr>
                <w:rFonts w:ascii="Times New Roman" w:hAnsi="Times New Roman" w:cs="Times New Roman"/>
                <w:color w:val="191919"/>
                <w:sz w:val="24"/>
                <w:szCs w:val="24"/>
              </w:rPr>
              <w:t xml:space="preserve"> </w:t>
            </w:r>
            <w:r w:rsidR="00532A30">
              <w:rPr>
                <w:rFonts w:ascii="Times New Roman" w:hAnsi="Times New Roman" w:cs="Times New Roman"/>
                <w:color w:val="191919"/>
                <w:sz w:val="24"/>
                <w:szCs w:val="24"/>
              </w:rPr>
              <w:t>«Какой ты пассажир?»</w:t>
            </w:r>
          </w:p>
        </w:tc>
        <w:tc>
          <w:tcPr>
            <w:tcW w:w="1417" w:type="dxa"/>
          </w:tcPr>
          <w:p w:rsidR="00D06E8E" w:rsidRPr="00D84889"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D06E8E" w:rsidRPr="00995701" w:rsidRDefault="00D06E8E" w:rsidP="00DF7409">
            <w:pPr>
              <w:tabs>
                <w:tab w:val="left" w:pos="4120"/>
                <w:tab w:val="right" w:pos="8820"/>
              </w:tabs>
              <w:rPr>
                <w:rFonts w:ascii="Times New Roman" w:eastAsia="Times New Roman" w:hAnsi="Times New Roman" w:cs="Times New Roman"/>
                <w:b/>
                <w:bCs/>
                <w:i/>
                <w:iCs/>
                <w:sz w:val="24"/>
                <w:szCs w:val="24"/>
                <w:lang w:eastAsia="ru-RU"/>
              </w:rPr>
            </w:pPr>
          </w:p>
        </w:tc>
      </w:tr>
      <w:tr w:rsidR="00E94A4A" w:rsidTr="00E94A4A">
        <w:tc>
          <w:tcPr>
            <w:tcW w:w="540" w:type="dxa"/>
          </w:tcPr>
          <w:p w:rsidR="00E94A4A" w:rsidRDefault="00E94A4A" w:rsidP="00DF7409">
            <w:pPr>
              <w:rPr>
                <w:rFonts w:ascii="Times New Roman" w:hAnsi="Times New Roman" w:cs="Times New Roman"/>
                <w:sz w:val="24"/>
                <w:szCs w:val="24"/>
              </w:rPr>
            </w:pPr>
            <w:r>
              <w:rPr>
                <w:rFonts w:ascii="Times New Roman" w:hAnsi="Times New Roman" w:cs="Times New Roman"/>
                <w:sz w:val="24"/>
                <w:szCs w:val="24"/>
              </w:rPr>
              <w:t>32</w:t>
            </w:r>
          </w:p>
        </w:tc>
        <w:tc>
          <w:tcPr>
            <w:tcW w:w="6089" w:type="dxa"/>
          </w:tcPr>
          <w:p w:rsidR="00E94A4A" w:rsidRDefault="00E94A4A"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 xml:space="preserve">Экскурсия </w:t>
            </w:r>
            <w:r>
              <w:rPr>
                <w:rFonts w:ascii="Times New Roman" w:hAnsi="Times New Roman" w:cs="Times New Roman"/>
                <w:color w:val="191919"/>
                <w:sz w:val="24"/>
                <w:szCs w:val="24"/>
              </w:rPr>
              <w:t>по городу</w:t>
            </w:r>
          </w:p>
        </w:tc>
        <w:tc>
          <w:tcPr>
            <w:tcW w:w="1417" w:type="dxa"/>
          </w:tcPr>
          <w:p w:rsidR="00E94A4A"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E94A4A" w:rsidRPr="00995701" w:rsidRDefault="00E94A4A" w:rsidP="00DF7409">
            <w:pPr>
              <w:tabs>
                <w:tab w:val="left" w:pos="4120"/>
                <w:tab w:val="right" w:pos="8820"/>
              </w:tabs>
              <w:rPr>
                <w:rFonts w:ascii="Times New Roman" w:eastAsia="Times New Roman" w:hAnsi="Times New Roman" w:cs="Times New Roman"/>
                <w:b/>
                <w:bCs/>
                <w:i/>
                <w:iCs/>
                <w:sz w:val="24"/>
                <w:szCs w:val="24"/>
                <w:lang w:eastAsia="ru-RU"/>
              </w:rPr>
            </w:pPr>
          </w:p>
        </w:tc>
      </w:tr>
      <w:tr w:rsidR="00532A30" w:rsidTr="00E94A4A">
        <w:tc>
          <w:tcPr>
            <w:tcW w:w="540" w:type="dxa"/>
          </w:tcPr>
          <w:p w:rsidR="00532A30"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33</w:t>
            </w:r>
          </w:p>
        </w:tc>
        <w:tc>
          <w:tcPr>
            <w:tcW w:w="6089" w:type="dxa"/>
          </w:tcPr>
          <w:p w:rsidR="00532A30" w:rsidRDefault="00E94A4A"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 xml:space="preserve">Тест </w:t>
            </w:r>
            <w:r>
              <w:rPr>
                <w:rFonts w:ascii="Times New Roman" w:hAnsi="Times New Roman" w:cs="Times New Roman"/>
                <w:color w:val="191919"/>
                <w:sz w:val="24"/>
                <w:szCs w:val="24"/>
              </w:rPr>
              <w:t>«Знаешь ли ты правила ДД»</w:t>
            </w:r>
          </w:p>
        </w:tc>
        <w:tc>
          <w:tcPr>
            <w:tcW w:w="1417" w:type="dxa"/>
          </w:tcPr>
          <w:p w:rsidR="00532A30" w:rsidRPr="00D84889"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532A30" w:rsidRPr="00995701" w:rsidRDefault="00532A30" w:rsidP="00DF7409">
            <w:pPr>
              <w:tabs>
                <w:tab w:val="left" w:pos="4120"/>
                <w:tab w:val="right" w:pos="8820"/>
              </w:tabs>
              <w:rPr>
                <w:rFonts w:ascii="Times New Roman" w:eastAsia="Times New Roman" w:hAnsi="Times New Roman" w:cs="Times New Roman"/>
                <w:b/>
                <w:bCs/>
                <w:i/>
                <w:iCs/>
                <w:sz w:val="24"/>
                <w:szCs w:val="24"/>
                <w:lang w:eastAsia="ru-RU"/>
              </w:rPr>
            </w:pPr>
          </w:p>
        </w:tc>
      </w:tr>
      <w:tr w:rsidR="00D84889" w:rsidTr="00E94A4A">
        <w:tc>
          <w:tcPr>
            <w:tcW w:w="540" w:type="dxa"/>
          </w:tcPr>
          <w:p w:rsidR="00D84889" w:rsidRPr="00995701" w:rsidRDefault="00D84889" w:rsidP="00DF7409">
            <w:pPr>
              <w:rPr>
                <w:rFonts w:ascii="Times New Roman" w:hAnsi="Times New Roman" w:cs="Times New Roman"/>
                <w:sz w:val="24"/>
                <w:szCs w:val="24"/>
              </w:rPr>
            </w:pPr>
          </w:p>
        </w:tc>
        <w:tc>
          <w:tcPr>
            <w:tcW w:w="6089" w:type="dxa"/>
          </w:tcPr>
          <w:p w:rsidR="00D84889" w:rsidRDefault="00D84889" w:rsidP="00DF740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Всего</w:t>
            </w:r>
          </w:p>
        </w:tc>
        <w:tc>
          <w:tcPr>
            <w:tcW w:w="1417" w:type="dxa"/>
          </w:tcPr>
          <w:p w:rsidR="00D84889" w:rsidRPr="00D84889" w:rsidRDefault="00D84889"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33</w:t>
            </w:r>
          </w:p>
        </w:tc>
        <w:tc>
          <w:tcPr>
            <w:tcW w:w="1418" w:type="dxa"/>
          </w:tcPr>
          <w:p w:rsidR="00D84889" w:rsidRPr="00995701" w:rsidRDefault="00D84889" w:rsidP="00DF7409">
            <w:pPr>
              <w:tabs>
                <w:tab w:val="left" w:pos="4120"/>
                <w:tab w:val="right" w:pos="8820"/>
              </w:tabs>
              <w:rPr>
                <w:rFonts w:ascii="Times New Roman" w:eastAsia="Times New Roman" w:hAnsi="Times New Roman" w:cs="Times New Roman"/>
                <w:b/>
                <w:bCs/>
                <w:i/>
                <w:iCs/>
                <w:sz w:val="24"/>
                <w:szCs w:val="24"/>
                <w:lang w:eastAsia="ru-RU"/>
              </w:rPr>
            </w:pPr>
          </w:p>
        </w:tc>
      </w:tr>
    </w:tbl>
    <w:p w:rsidR="00A528DB" w:rsidRDefault="00A528DB" w:rsidP="00A528DB"/>
    <w:p w:rsidR="00995701" w:rsidRPr="007222B9" w:rsidRDefault="00A87358" w:rsidP="007222B9">
      <w:pPr>
        <w:jc w:val="center"/>
        <w:rPr>
          <w:rFonts w:ascii="Times New Roman" w:hAnsi="Times New Roman" w:cs="Times New Roman"/>
          <w:b/>
          <w:i/>
          <w:sz w:val="24"/>
          <w:szCs w:val="24"/>
        </w:rPr>
      </w:pPr>
      <w:r>
        <w:rPr>
          <w:rFonts w:ascii="Times New Roman" w:hAnsi="Times New Roman" w:cs="Times New Roman"/>
          <w:b/>
          <w:i/>
          <w:sz w:val="24"/>
          <w:szCs w:val="24"/>
        </w:rPr>
        <w:t>Второй год</w:t>
      </w:r>
    </w:p>
    <w:p w:rsidR="00995701" w:rsidRDefault="00995701" w:rsidP="00A528DB"/>
    <w:tbl>
      <w:tblPr>
        <w:tblStyle w:val="a8"/>
        <w:tblW w:w="0" w:type="auto"/>
        <w:tblLook w:val="04A0" w:firstRow="1" w:lastRow="0" w:firstColumn="1" w:lastColumn="0" w:noHBand="0" w:noVBand="1"/>
      </w:tblPr>
      <w:tblGrid>
        <w:gridCol w:w="540"/>
        <w:gridCol w:w="6089"/>
        <w:gridCol w:w="1417"/>
        <w:gridCol w:w="1418"/>
      </w:tblGrid>
      <w:tr w:rsidR="00A528DB" w:rsidTr="00454834">
        <w:tc>
          <w:tcPr>
            <w:tcW w:w="540" w:type="dxa"/>
          </w:tcPr>
          <w:p w:rsidR="00A528DB" w:rsidRPr="00A528DB" w:rsidRDefault="00A528DB" w:rsidP="00C549BC">
            <w:pPr>
              <w:jc w:val="center"/>
              <w:rPr>
                <w:rFonts w:ascii="Times New Roman" w:hAnsi="Times New Roman" w:cs="Times New Roman"/>
                <w:sz w:val="24"/>
                <w:szCs w:val="24"/>
              </w:rPr>
            </w:pPr>
            <w:r w:rsidRPr="00A528DB">
              <w:rPr>
                <w:rFonts w:ascii="Times New Roman" w:hAnsi="Times New Roman" w:cs="Times New Roman"/>
                <w:sz w:val="24"/>
                <w:szCs w:val="24"/>
              </w:rPr>
              <w:t xml:space="preserve">№ </w:t>
            </w:r>
            <w:proofErr w:type="gramStart"/>
            <w:r w:rsidRPr="00A528DB">
              <w:rPr>
                <w:rFonts w:ascii="Times New Roman" w:hAnsi="Times New Roman" w:cs="Times New Roman"/>
                <w:sz w:val="24"/>
                <w:szCs w:val="24"/>
              </w:rPr>
              <w:t>п</w:t>
            </w:r>
            <w:proofErr w:type="gramEnd"/>
            <w:r w:rsidRPr="00A528DB">
              <w:rPr>
                <w:rFonts w:ascii="Times New Roman" w:hAnsi="Times New Roman" w:cs="Times New Roman"/>
                <w:sz w:val="24"/>
                <w:szCs w:val="24"/>
              </w:rPr>
              <w:t>/п</w:t>
            </w:r>
          </w:p>
        </w:tc>
        <w:tc>
          <w:tcPr>
            <w:tcW w:w="6089" w:type="dxa"/>
          </w:tcPr>
          <w:p w:rsidR="00A528DB" w:rsidRPr="00A528DB" w:rsidRDefault="00A528DB" w:rsidP="00A528DB">
            <w:pPr>
              <w:jc w:val="center"/>
              <w:rPr>
                <w:rFonts w:ascii="Times New Roman" w:hAnsi="Times New Roman" w:cs="Times New Roman"/>
                <w:sz w:val="24"/>
                <w:szCs w:val="24"/>
              </w:rPr>
            </w:pPr>
            <w:r w:rsidRPr="00A528DB">
              <w:rPr>
                <w:rFonts w:ascii="Times New Roman" w:hAnsi="Times New Roman" w:cs="Times New Roman"/>
                <w:sz w:val="24"/>
                <w:szCs w:val="24"/>
              </w:rPr>
              <w:t>Тема занятия</w:t>
            </w:r>
          </w:p>
        </w:tc>
        <w:tc>
          <w:tcPr>
            <w:tcW w:w="1417" w:type="dxa"/>
          </w:tcPr>
          <w:p w:rsidR="00A528DB" w:rsidRPr="00A528DB" w:rsidRDefault="00A528DB" w:rsidP="00A528DB">
            <w:pPr>
              <w:jc w:val="center"/>
              <w:rPr>
                <w:rFonts w:ascii="Times New Roman" w:hAnsi="Times New Roman" w:cs="Times New Roman"/>
                <w:sz w:val="24"/>
                <w:szCs w:val="24"/>
              </w:rPr>
            </w:pPr>
            <w:r w:rsidRPr="00A528DB">
              <w:rPr>
                <w:rFonts w:ascii="Times New Roman" w:hAnsi="Times New Roman" w:cs="Times New Roman"/>
                <w:sz w:val="24"/>
                <w:szCs w:val="24"/>
              </w:rPr>
              <w:t>Количество часов</w:t>
            </w:r>
          </w:p>
        </w:tc>
        <w:tc>
          <w:tcPr>
            <w:tcW w:w="1418" w:type="dxa"/>
          </w:tcPr>
          <w:p w:rsidR="00A528DB" w:rsidRPr="00A528DB" w:rsidRDefault="00A528DB" w:rsidP="00A528DB">
            <w:pPr>
              <w:jc w:val="center"/>
              <w:rPr>
                <w:rFonts w:ascii="Times New Roman" w:hAnsi="Times New Roman" w:cs="Times New Roman"/>
                <w:sz w:val="24"/>
                <w:szCs w:val="24"/>
              </w:rPr>
            </w:pPr>
            <w:r w:rsidRPr="00A528DB">
              <w:rPr>
                <w:rFonts w:ascii="Times New Roman" w:hAnsi="Times New Roman" w:cs="Times New Roman"/>
                <w:sz w:val="24"/>
                <w:szCs w:val="24"/>
              </w:rPr>
              <w:t>Дата проведения</w:t>
            </w:r>
          </w:p>
        </w:tc>
      </w:tr>
      <w:tr w:rsidR="00A528DB" w:rsidRPr="00E94A4A" w:rsidTr="00454834">
        <w:tc>
          <w:tcPr>
            <w:tcW w:w="540" w:type="dxa"/>
          </w:tcPr>
          <w:p w:rsidR="00A528DB" w:rsidRPr="00E94A4A" w:rsidRDefault="00A528DB" w:rsidP="00C549BC">
            <w:pPr>
              <w:jc w:val="center"/>
              <w:rPr>
                <w:rFonts w:ascii="Times New Roman" w:hAnsi="Times New Roman" w:cs="Times New Roman"/>
                <w:sz w:val="24"/>
                <w:szCs w:val="24"/>
              </w:rPr>
            </w:pPr>
          </w:p>
        </w:tc>
        <w:tc>
          <w:tcPr>
            <w:tcW w:w="6089" w:type="dxa"/>
          </w:tcPr>
          <w:p w:rsidR="00A528DB" w:rsidRPr="00E94A4A" w:rsidRDefault="00A528DB" w:rsidP="00F52E8D">
            <w:pPr>
              <w:rPr>
                <w:rFonts w:ascii="Times New Roman" w:hAnsi="Times New Roman" w:cs="Times New Roman"/>
                <w:sz w:val="24"/>
                <w:szCs w:val="24"/>
              </w:rPr>
            </w:pPr>
            <w:r w:rsidRPr="00E94A4A">
              <w:rPr>
                <w:rFonts w:ascii="Times New Roman" w:hAnsi="Times New Roman" w:cs="Times New Roman"/>
                <w:i/>
                <w:sz w:val="24"/>
                <w:szCs w:val="24"/>
              </w:rPr>
              <w:t>Ориентировка в окружающем мире</w:t>
            </w:r>
          </w:p>
        </w:tc>
        <w:tc>
          <w:tcPr>
            <w:tcW w:w="1417" w:type="dxa"/>
          </w:tcPr>
          <w:p w:rsidR="00A528DB" w:rsidRPr="00E94A4A" w:rsidRDefault="00A528DB" w:rsidP="00E94A4A">
            <w:pPr>
              <w:jc w:val="center"/>
              <w:rPr>
                <w:rFonts w:ascii="Times New Roman" w:hAnsi="Times New Roman" w:cs="Times New Roman"/>
                <w:sz w:val="24"/>
                <w:szCs w:val="24"/>
              </w:rPr>
            </w:pPr>
          </w:p>
        </w:tc>
        <w:tc>
          <w:tcPr>
            <w:tcW w:w="1418" w:type="dxa"/>
          </w:tcPr>
          <w:p w:rsidR="00A528DB" w:rsidRPr="00E94A4A" w:rsidRDefault="00A528DB" w:rsidP="00F52E8D">
            <w:pPr>
              <w:rPr>
                <w:rFonts w:ascii="Times New Roman" w:hAnsi="Times New Roman" w:cs="Times New Roman"/>
                <w:sz w:val="24"/>
                <w:szCs w:val="24"/>
              </w:rPr>
            </w:pPr>
          </w:p>
        </w:tc>
      </w:tr>
      <w:tr w:rsidR="007222B9" w:rsidRPr="00E94A4A" w:rsidTr="00454834">
        <w:tc>
          <w:tcPr>
            <w:tcW w:w="540" w:type="dxa"/>
          </w:tcPr>
          <w:p w:rsidR="007222B9" w:rsidRPr="00E94A4A" w:rsidRDefault="00123227" w:rsidP="00C549BC">
            <w:pPr>
              <w:jc w:val="center"/>
              <w:rPr>
                <w:rFonts w:ascii="Times New Roman" w:hAnsi="Times New Roman" w:cs="Times New Roman"/>
                <w:sz w:val="24"/>
                <w:szCs w:val="24"/>
              </w:rPr>
            </w:pPr>
            <w:r>
              <w:rPr>
                <w:rFonts w:ascii="Times New Roman" w:hAnsi="Times New Roman" w:cs="Times New Roman"/>
                <w:sz w:val="24"/>
                <w:szCs w:val="24"/>
              </w:rPr>
              <w:t>1</w:t>
            </w:r>
          </w:p>
        </w:tc>
        <w:tc>
          <w:tcPr>
            <w:tcW w:w="6089" w:type="dxa"/>
          </w:tcPr>
          <w:p w:rsidR="007222B9" w:rsidRPr="00E94A4A" w:rsidRDefault="007222B9"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Повторение правил ДД по материалам 1 класса</w:t>
            </w:r>
          </w:p>
        </w:tc>
        <w:tc>
          <w:tcPr>
            <w:tcW w:w="1417" w:type="dxa"/>
          </w:tcPr>
          <w:p w:rsidR="007222B9" w:rsidRPr="00E94A4A" w:rsidRDefault="00D06E8E"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7222B9" w:rsidRPr="00E94A4A" w:rsidRDefault="007222B9"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123227" w:rsidP="00C549BC">
            <w:pPr>
              <w:jc w:val="center"/>
              <w:rPr>
                <w:rFonts w:ascii="Times New Roman" w:hAnsi="Times New Roman" w:cs="Times New Roman"/>
                <w:sz w:val="24"/>
                <w:szCs w:val="24"/>
              </w:rPr>
            </w:pPr>
            <w:r>
              <w:rPr>
                <w:rFonts w:ascii="Times New Roman" w:hAnsi="Times New Roman" w:cs="Times New Roman"/>
                <w:sz w:val="24"/>
                <w:szCs w:val="24"/>
              </w:rPr>
              <w:t>2-</w:t>
            </w:r>
            <w:r w:rsidR="00C549BC">
              <w:rPr>
                <w:rFonts w:ascii="Times New Roman" w:hAnsi="Times New Roman" w:cs="Times New Roman"/>
                <w:sz w:val="24"/>
                <w:szCs w:val="24"/>
              </w:rPr>
              <w:t>4</w:t>
            </w:r>
          </w:p>
        </w:tc>
        <w:tc>
          <w:tcPr>
            <w:tcW w:w="6089" w:type="dxa"/>
          </w:tcPr>
          <w:p w:rsidR="00A528DB" w:rsidRPr="00E94A4A" w:rsidRDefault="00A528DB" w:rsidP="007222B9">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 xml:space="preserve">Предметы и их положение в пространстве: определение, сравнение, объяснение соотношений с использованием соответствующей терминологии (близко-ближе, далеко-дальше, рядом, </w:t>
            </w:r>
            <w:proofErr w:type="gramStart"/>
            <w:r w:rsidRPr="00E94A4A">
              <w:rPr>
                <w:rFonts w:ascii="Times New Roman" w:hAnsi="Times New Roman" w:cs="Times New Roman"/>
                <w:color w:val="191919"/>
                <w:sz w:val="24"/>
                <w:szCs w:val="24"/>
              </w:rPr>
              <w:t>перед</w:t>
            </w:r>
            <w:proofErr w:type="gramEnd"/>
            <w:r w:rsidRPr="00E94A4A">
              <w:rPr>
                <w:rFonts w:ascii="Times New Roman" w:hAnsi="Times New Roman" w:cs="Times New Roman"/>
                <w:color w:val="191919"/>
                <w:sz w:val="24"/>
                <w:szCs w:val="24"/>
              </w:rPr>
              <w:t>, за и т.д.).</w:t>
            </w:r>
          </w:p>
        </w:tc>
        <w:tc>
          <w:tcPr>
            <w:tcW w:w="1417" w:type="dxa"/>
          </w:tcPr>
          <w:p w:rsidR="00A528DB"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123227" w:rsidP="00C549BC">
            <w:pPr>
              <w:jc w:val="center"/>
              <w:rPr>
                <w:rFonts w:ascii="Times New Roman" w:hAnsi="Times New Roman" w:cs="Times New Roman"/>
                <w:sz w:val="24"/>
                <w:szCs w:val="24"/>
              </w:rPr>
            </w:pPr>
            <w:r>
              <w:rPr>
                <w:rFonts w:ascii="Times New Roman" w:hAnsi="Times New Roman" w:cs="Times New Roman"/>
                <w:sz w:val="24"/>
                <w:szCs w:val="24"/>
              </w:rPr>
              <w:t>5</w:t>
            </w:r>
            <w:r w:rsidR="00C549BC">
              <w:rPr>
                <w:rFonts w:ascii="Times New Roman" w:hAnsi="Times New Roman" w:cs="Times New Roman"/>
                <w:sz w:val="24"/>
                <w:szCs w:val="24"/>
              </w:rPr>
              <w:t>-7</w:t>
            </w:r>
          </w:p>
        </w:tc>
        <w:tc>
          <w:tcPr>
            <w:tcW w:w="6089" w:type="dxa"/>
          </w:tcPr>
          <w:p w:rsidR="00A528DB" w:rsidRPr="00E94A4A" w:rsidRDefault="00A528DB" w:rsidP="00A528DB">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w:t>
            </w:r>
            <w:proofErr w:type="gramStart"/>
            <w:r w:rsidRPr="00E94A4A">
              <w:rPr>
                <w:rFonts w:ascii="Times New Roman" w:hAnsi="Times New Roman" w:cs="Times New Roman"/>
                <w:color w:val="191919"/>
                <w:sz w:val="24"/>
                <w:szCs w:val="24"/>
              </w:rPr>
              <w:t>далеко-близко</w:t>
            </w:r>
            <w:proofErr w:type="gramEnd"/>
            <w:r w:rsidRPr="00E94A4A">
              <w:rPr>
                <w:rFonts w:ascii="Times New Roman" w:hAnsi="Times New Roman" w:cs="Times New Roman"/>
                <w:color w:val="191919"/>
                <w:sz w:val="24"/>
                <w:szCs w:val="24"/>
              </w:rPr>
              <w:t>; медленно-быстро, рядом, около).</w:t>
            </w:r>
          </w:p>
        </w:tc>
        <w:tc>
          <w:tcPr>
            <w:tcW w:w="1417" w:type="dxa"/>
          </w:tcPr>
          <w:p w:rsidR="00A528DB"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C549BC" w:rsidP="00C549BC">
            <w:pPr>
              <w:jc w:val="center"/>
              <w:rPr>
                <w:rFonts w:ascii="Times New Roman" w:hAnsi="Times New Roman" w:cs="Times New Roman"/>
                <w:sz w:val="24"/>
                <w:szCs w:val="24"/>
              </w:rPr>
            </w:pPr>
            <w:r>
              <w:rPr>
                <w:rFonts w:ascii="Times New Roman" w:hAnsi="Times New Roman" w:cs="Times New Roman"/>
                <w:sz w:val="24"/>
                <w:szCs w:val="24"/>
              </w:rPr>
              <w:t>8</w:t>
            </w:r>
          </w:p>
        </w:tc>
        <w:tc>
          <w:tcPr>
            <w:tcW w:w="6089" w:type="dxa"/>
          </w:tcPr>
          <w:p w:rsidR="00A528DB" w:rsidRPr="00E94A4A" w:rsidRDefault="00A528DB" w:rsidP="00A528DB">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Транспорт стоящий, двигающийся, подающий сигналы поворота.</w:t>
            </w:r>
          </w:p>
        </w:tc>
        <w:tc>
          <w:tcPr>
            <w:tcW w:w="1417" w:type="dxa"/>
          </w:tcPr>
          <w:p w:rsidR="00A528DB" w:rsidRPr="00E94A4A" w:rsidRDefault="00A528DB"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C549BC" w:rsidP="00AB2AEA">
            <w:pPr>
              <w:jc w:val="center"/>
              <w:rPr>
                <w:rFonts w:ascii="Times New Roman" w:hAnsi="Times New Roman" w:cs="Times New Roman"/>
                <w:sz w:val="24"/>
                <w:szCs w:val="24"/>
              </w:rPr>
            </w:pPr>
            <w:r>
              <w:rPr>
                <w:rFonts w:ascii="Times New Roman" w:hAnsi="Times New Roman" w:cs="Times New Roman"/>
                <w:sz w:val="24"/>
                <w:szCs w:val="24"/>
              </w:rPr>
              <w:t>9-11</w:t>
            </w:r>
          </w:p>
        </w:tc>
        <w:tc>
          <w:tcPr>
            <w:tcW w:w="6089" w:type="dxa"/>
          </w:tcPr>
          <w:p w:rsidR="00A528DB" w:rsidRPr="00E94A4A" w:rsidRDefault="00A528DB"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tc>
        <w:tc>
          <w:tcPr>
            <w:tcW w:w="1417" w:type="dxa"/>
          </w:tcPr>
          <w:p w:rsidR="00A528DB" w:rsidRPr="00E94A4A" w:rsidRDefault="00A528DB" w:rsidP="00E94A4A">
            <w:pPr>
              <w:jc w:val="center"/>
              <w:rPr>
                <w:rFonts w:ascii="Times New Roman" w:hAnsi="Times New Roman" w:cs="Times New Roman"/>
                <w:sz w:val="24"/>
                <w:szCs w:val="24"/>
              </w:rPr>
            </w:pPr>
            <w:r w:rsidRPr="00E94A4A">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C549BC" w:rsidRPr="00E94A4A" w:rsidTr="00454834">
        <w:tc>
          <w:tcPr>
            <w:tcW w:w="540" w:type="dxa"/>
          </w:tcPr>
          <w:p w:rsidR="00C549BC" w:rsidRPr="00E94A4A" w:rsidRDefault="00C549BC" w:rsidP="00AB2AEA">
            <w:pPr>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6089" w:type="dxa"/>
          </w:tcPr>
          <w:p w:rsidR="00C549BC" w:rsidRPr="00E94A4A" w:rsidRDefault="00C549BC" w:rsidP="00F52E8D">
            <w:pPr>
              <w:autoSpaceDE w:val="0"/>
              <w:autoSpaceDN w:val="0"/>
              <w:adjustRightInd w:val="0"/>
              <w:rPr>
                <w:rFonts w:ascii="Times New Roman" w:hAnsi="Times New Roman" w:cs="Times New Roman"/>
                <w:color w:val="191919"/>
                <w:sz w:val="24"/>
                <w:szCs w:val="24"/>
              </w:rPr>
            </w:pPr>
            <w:r w:rsidRPr="00C549BC">
              <w:rPr>
                <w:rFonts w:ascii="Times New Roman" w:hAnsi="Times New Roman" w:cs="Times New Roman"/>
                <w:b/>
                <w:color w:val="191919"/>
                <w:sz w:val="24"/>
                <w:szCs w:val="24"/>
              </w:rPr>
              <w:t xml:space="preserve">Сочинение </w:t>
            </w:r>
            <w:r>
              <w:rPr>
                <w:rFonts w:ascii="Times New Roman" w:hAnsi="Times New Roman" w:cs="Times New Roman"/>
                <w:color w:val="191919"/>
                <w:sz w:val="24"/>
                <w:szCs w:val="24"/>
              </w:rPr>
              <w:t>«Автомобиль – друг или враг?»</w:t>
            </w:r>
          </w:p>
        </w:tc>
        <w:tc>
          <w:tcPr>
            <w:tcW w:w="1417" w:type="dxa"/>
          </w:tcPr>
          <w:p w:rsidR="00C549BC"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C549BC" w:rsidRPr="00E94A4A" w:rsidRDefault="00C549BC"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13-14</w:t>
            </w:r>
          </w:p>
        </w:tc>
        <w:tc>
          <w:tcPr>
            <w:tcW w:w="6089" w:type="dxa"/>
          </w:tcPr>
          <w:p w:rsidR="00A528DB" w:rsidRPr="00E94A4A" w:rsidRDefault="00A528DB" w:rsidP="00A528DB">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Населенный пункт как территория, застроенная домами: город, село, поселок, деревня. Знание своего района как условие безопасного передвижения.</w:t>
            </w:r>
          </w:p>
        </w:tc>
        <w:tc>
          <w:tcPr>
            <w:tcW w:w="1417" w:type="dxa"/>
          </w:tcPr>
          <w:p w:rsidR="00A528DB" w:rsidRPr="00E94A4A" w:rsidRDefault="00291620" w:rsidP="00E94A4A">
            <w:pPr>
              <w:jc w:val="center"/>
              <w:rPr>
                <w:rFonts w:ascii="Times New Roman" w:hAnsi="Times New Roman" w:cs="Times New Roman"/>
                <w:sz w:val="24"/>
                <w:szCs w:val="24"/>
              </w:rPr>
            </w:pPr>
            <w:r w:rsidRPr="00E94A4A">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532A30" w:rsidRPr="00E94A4A" w:rsidTr="00454834">
        <w:tc>
          <w:tcPr>
            <w:tcW w:w="540" w:type="dxa"/>
          </w:tcPr>
          <w:p w:rsidR="00532A30" w:rsidRPr="00E94A4A" w:rsidRDefault="00C549BC" w:rsidP="00AB2AEA">
            <w:pPr>
              <w:jc w:val="center"/>
              <w:rPr>
                <w:rFonts w:ascii="Times New Roman" w:hAnsi="Times New Roman" w:cs="Times New Roman"/>
                <w:sz w:val="24"/>
                <w:szCs w:val="24"/>
              </w:rPr>
            </w:pPr>
            <w:r>
              <w:rPr>
                <w:rFonts w:ascii="Times New Roman" w:hAnsi="Times New Roman" w:cs="Times New Roman"/>
                <w:sz w:val="24"/>
                <w:szCs w:val="24"/>
              </w:rPr>
              <w:t>1</w:t>
            </w:r>
            <w:r w:rsidR="00AB2AEA">
              <w:rPr>
                <w:rFonts w:ascii="Times New Roman" w:hAnsi="Times New Roman" w:cs="Times New Roman"/>
                <w:sz w:val="24"/>
                <w:szCs w:val="24"/>
              </w:rPr>
              <w:t>5</w:t>
            </w:r>
          </w:p>
        </w:tc>
        <w:tc>
          <w:tcPr>
            <w:tcW w:w="6089" w:type="dxa"/>
          </w:tcPr>
          <w:p w:rsidR="00532A30" w:rsidRPr="00E94A4A" w:rsidRDefault="00532A30" w:rsidP="00A528DB">
            <w:pPr>
              <w:autoSpaceDE w:val="0"/>
              <w:autoSpaceDN w:val="0"/>
              <w:adjustRightInd w:val="0"/>
              <w:rPr>
                <w:rFonts w:ascii="Times New Roman" w:hAnsi="Times New Roman" w:cs="Times New Roman"/>
                <w:color w:val="191919"/>
                <w:sz w:val="24"/>
                <w:szCs w:val="24"/>
              </w:rPr>
            </w:pPr>
            <w:r w:rsidRPr="00C549BC">
              <w:rPr>
                <w:rFonts w:ascii="Times New Roman" w:hAnsi="Times New Roman" w:cs="Times New Roman"/>
                <w:b/>
                <w:color w:val="191919"/>
                <w:sz w:val="24"/>
                <w:szCs w:val="24"/>
              </w:rPr>
              <w:t>Творческая работа</w:t>
            </w:r>
            <w:r w:rsidRPr="00E94A4A">
              <w:rPr>
                <w:rFonts w:ascii="Times New Roman" w:hAnsi="Times New Roman" w:cs="Times New Roman"/>
                <w:color w:val="191919"/>
                <w:sz w:val="24"/>
                <w:szCs w:val="24"/>
              </w:rPr>
              <w:t xml:space="preserve"> «Улицы моего города»</w:t>
            </w:r>
          </w:p>
        </w:tc>
        <w:tc>
          <w:tcPr>
            <w:tcW w:w="1417" w:type="dxa"/>
          </w:tcPr>
          <w:p w:rsidR="00532A30" w:rsidRPr="00E94A4A" w:rsidRDefault="00532A30"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532A30" w:rsidRPr="00E94A4A" w:rsidRDefault="00532A30"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16-17</w:t>
            </w:r>
          </w:p>
        </w:tc>
        <w:tc>
          <w:tcPr>
            <w:tcW w:w="6089" w:type="dxa"/>
          </w:tcPr>
          <w:p w:rsidR="00A528DB" w:rsidRPr="00E94A4A" w:rsidRDefault="00A528DB" w:rsidP="00995701">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Дорога. Состояние дороги (асфальт, грунт). Практическое определение времени, которое может быть затрачено на переход дороги.</w:t>
            </w:r>
          </w:p>
        </w:tc>
        <w:tc>
          <w:tcPr>
            <w:tcW w:w="1417" w:type="dxa"/>
          </w:tcPr>
          <w:p w:rsidR="00A528DB" w:rsidRPr="00E94A4A" w:rsidRDefault="00291620" w:rsidP="00E94A4A">
            <w:pPr>
              <w:jc w:val="center"/>
              <w:rPr>
                <w:rFonts w:ascii="Times New Roman" w:hAnsi="Times New Roman" w:cs="Times New Roman"/>
                <w:sz w:val="24"/>
                <w:szCs w:val="24"/>
              </w:rPr>
            </w:pPr>
            <w:r w:rsidRPr="00E94A4A">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18-20</w:t>
            </w:r>
          </w:p>
        </w:tc>
        <w:tc>
          <w:tcPr>
            <w:tcW w:w="6089" w:type="dxa"/>
          </w:tcPr>
          <w:p w:rsidR="00A528DB" w:rsidRPr="00E94A4A" w:rsidRDefault="00A528DB" w:rsidP="009D1754">
            <w:pPr>
              <w:rPr>
                <w:rFonts w:ascii="Times New Roman" w:hAnsi="Times New Roman" w:cs="Times New Roman"/>
                <w:sz w:val="24"/>
                <w:szCs w:val="24"/>
              </w:rPr>
            </w:pPr>
            <w:r w:rsidRPr="00E94A4A">
              <w:rPr>
                <w:rFonts w:ascii="Times New Roman" w:hAnsi="Times New Roman" w:cs="Times New Roman"/>
                <w:color w:val="191919"/>
                <w:sz w:val="24"/>
                <w:szCs w:val="24"/>
              </w:rPr>
              <w:t xml:space="preserve">Опасность и безопасность на дорогах. </w:t>
            </w:r>
            <w:r w:rsidR="009D1754" w:rsidRPr="00E94A4A">
              <w:rPr>
                <w:rFonts w:ascii="Times New Roman" w:hAnsi="Times New Roman" w:cs="Times New Roman"/>
                <w:color w:val="191919"/>
                <w:sz w:val="24"/>
                <w:szCs w:val="24"/>
              </w:rPr>
              <w:t xml:space="preserve">Причины возникновения опасностей. </w:t>
            </w:r>
            <w:r w:rsidR="007222B9" w:rsidRPr="00E94A4A">
              <w:rPr>
                <w:rFonts w:ascii="Times New Roman" w:hAnsi="Times New Roman" w:cs="Times New Roman"/>
                <w:color w:val="191919"/>
                <w:sz w:val="24"/>
                <w:szCs w:val="24"/>
              </w:rPr>
              <w:t xml:space="preserve">В каких случаях </w:t>
            </w:r>
            <w:r w:rsidR="009D1754" w:rsidRPr="00E94A4A">
              <w:rPr>
                <w:rFonts w:ascii="Times New Roman" w:hAnsi="Times New Roman" w:cs="Times New Roman"/>
                <w:color w:val="191919"/>
                <w:sz w:val="24"/>
                <w:szCs w:val="24"/>
              </w:rPr>
              <w:t xml:space="preserve">транспортные средства представляют опасность для пешехода? Когда пешеходы представляют опасность для транспортных средств и водителей? </w:t>
            </w:r>
          </w:p>
        </w:tc>
        <w:tc>
          <w:tcPr>
            <w:tcW w:w="1417" w:type="dxa"/>
          </w:tcPr>
          <w:p w:rsidR="00A528DB" w:rsidRPr="00E94A4A" w:rsidRDefault="00AB2AEA" w:rsidP="00E94A4A">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532A30" w:rsidRPr="00E94A4A" w:rsidTr="00454834">
        <w:tc>
          <w:tcPr>
            <w:tcW w:w="540" w:type="dxa"/>
          </w:tcPr>
          <w:p w:rsidR="00532A30"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21</w:t>
            </w:r>
          </w:p>
        </w:tc>
        <w:tc>
          <w:tcPr>
            <w:tcW w:w="6089" w:type="dxa"/>
          </w:tcPr>
          <w:p w:rsidR="00532A30" w:rsidRPr="00E94A4A" w:rsidRDefault="00532A30" w:rsidP="009D1754">
            <w:pPr>
              <w:rPr>
                <w:rFonts w:ascii="Times New Roman" w:hAnsi="Times New Roman" w:cs="Times New Roman"/>
                <w:sz w:val="24"/>
                <w:szCs w:val="24"/>
              </w:rPr>
            </w:pPr>
            <w:r w:rsidRPr="00C549BC">
              <w:rPr>
                <w:rFonts w:ascii="Times New Roman" w:eastAsia="Calibri" w:hAnsi="Times New Roman" w:cs="Times New Roman"/>
                <w:b/>
                <w:sz w:val="24"/>
                <w:szCs w:val="24"/>
              </w:rPr>
              <w:t>Целевая прогулка</w:t>
            </w:r>
            <w:r w:rsidRPr="00E94A4A">
              <w:rPr>
                <w:rFonts w:ascii="Times New Roman" w:eastAsia="Calibri" w:hAnsi="Times New Roman" w:cs="Times New Roman"/>
                <w:sz w:val="24"/>
                <w:szCs w:val="24"/>
              </w:rPr>
              <w:t xml:space="preserve"> «Правила юного пешехода»</w:t>
            </w:r>
          </w:p>
        </w:tc>
        <w:tc>
          <w:tcPr>
            <w:tcW w:w="1417" w:type="dxa"/>
          </w:tcPr>
          <w:p w:rsidR="00532A30"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532A30" w:rsidRPr="00E94A4A" w:rsidRDefault="00532A30" w:rsidP="00F52E8D">
            <w:pPr>
              <w:rPr>
                <w:rFonts w:ascii="Times New Roman" w:hAnsi="Times New Roman" w:cs="Times New Roman"/>
                <w:sz w:val="24"/>
                <w:szCs w:val="24"/>
              </w:rPr>
            </w:pPr>
          </w:p>
        </w:tc>
      </w:tr>
      <w:tr w:rsidR="009D1754" w:rsidRPr="00E94A4A" w:rsidTr="00454834">
        <w:tc>
          <w:tcPr>
            <w:tcW w:w="540" w:type="dxa"/>
          </w:tcPr>
          <w:p w:rsidR="009D1754"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22-23</w:t>
            </w:r>
          </w:p>
        </w:tc>
        <w:tc>
          <w:tcPr>
            <w:tcW w:w="6089" w:type="dxa"/>
          </w:tcPr>
          <w:p w:rsidR="009D1754" w:rsidRPr="00E94A4A" w:rsidRDefault="009D1754" w:rsidP="009D1754">
            <w:pPr>
              <w:rPr>
                <w:rFonts w:ascii="Times New Roman" w:hAnsi="Times New Roman" w:cs="Times New Roman"/>
                <w:color w:val="191919"/>
                <w:sz w:val="24"/>
                <w:szCs w:val="24"/>
              </w:rPr>
            </w:pPr>
            <w:r w:rsidRPr="00E94A4A">
              <w:rPr>
                <w:rFonts w:ascii="Times New Roman" w:hAnsi="Times New Roman" w:cs="Times New Roman"/>
                <w:color w:val="191919"/>
                <w:sz w:val="24"/>
                <w:szCs w:val="24"/>
              </w:rPr>
              <w:t>Безопасные маршруты движения (установление, определение по рисункам и личным наблюдениям)</w:t>
            </w:r>
          </w:p>
          <w:p w:rsidR="009D1754" w:rsidRPr="00E94A4A" w:rsidRDefault="009D1754" w:rsidP="009D1754">
            <w:pPr>
              <w:rPr>
                <w:rFonts w:ascii="Times New Roman" w:hAnsi="Times New Roman" w:cs="Times New Roman"/>
                <w:i/>
                <w:color w:val="191919"/>
                <w:sz w:val="24"/>
                <w:szCs w:val="24"/>
              </w:rPr>
            </w:pPr>
            <w:r w:rsidRPr="00E94A4A">
              <w:rPr>
                <w:rFonts w:ascii="Times New Roman" w:hAnsi="Times New Roman" w:cs="Times New Roman"/>
                <w:color w:val="191919"/>
                <w:sz w:val="24"/>
                <w:szCs w:val="24"/>
              </w:rPr>
              <w:t>Разбор маршрутов следования учащихся по улицам с интенсивным движением</w:t>
            </w:r>
            <w:r w:rsidR="00AB2AEA">
              <w:rPr>
                <w:rFonts w:ascii="Times New Roman" w:hAnsi="Times New Roman" w:cs="Times New Roman"/>
                <w:color w:val="191919"/>
                <w:sz w:val="24"/>
                <w:szCs w:val="24"/>
              </w:rPr>
              <w:t xml:space="preserve">. </w:t>
            </w:r>
            <w:r w:rsidR="00AB2AEA" w:rsidRPr="00AB2AEA">
              <w:rPr>
                <w:rFonts w:ascii="Times New Roman" w:hAnsi="Times New Roman" w:cs="Times New Roman"/>
                <w:b/>
                <w:color w:val="191919"/>
                <w:sz w:val="24"/>
                <w:szCs w:val="24"/>
              </w:rPr>
              <w:t>Блиц-опрос</w:t>
            </w:r>
          </w:p>
        </w:tc>
        <w:tc>
          <w:tcPr>
            <w:tcW w:w="1417" w:type="dxa"/>
          </w:tcPr>
          <w:p w:rsidR="009D1754" w:rsidRPr="00E94A4A" w:rsidRDefault="00AB2AEA" w:rsidP="00E94A4A">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9D1754" w:rsidRPr="00E94A4A" w:rsidRDefault="009D1754" w:rsidP="00F52E8D">
            <w:pPr>
              <w:rPr>
                <w:rFonts w:ascii="Times New Roman" w:hAnsi="Times New Roman" w:cs="Times New Roman"/>
                <w:sz w:val="24"/>
                <w:szCs w:val="24"/>
              </w:rPr>
            </w:pPr>
          </w:p>
        </w:tc>
      </w:tr>
      <w:tr w:rsidR="000F496B" w:rsidRPr="00E94A4A" w:rsidTr="00454834">
        <w:tc>
          <w:tcPr>
            <w:tcW w:w="540" w:type="dxa"/>
          </w:tcPr>
          <w:p w:rsidR="000F496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24</w:t>
            </w:r>
          </w:p>
        </w:tc>
        <w:tc>
          <w:tcPr>
            <w:tcW w:w="6089" w:type="dxa"/>
          </w:tcPr>
          <w:p w:rsidR="000F496B" w:rsidRPr="00E94A4A" w:rsidRDefault="000F496B" w:rsidP="009D1754">
            <w:pPr>
              <w:rPr>
                <w:rFonts w:ascii="Times New Roman" w:hAnsi="Times New Roman" w:cs="Times New Roman"/>
                <w:color w:val="191919"/>
                <w:sz w:val="24"/>
                <w:szCs w:val="24"/>
              </w:rPr>
            </w:pPr>
            <w:r w:rsidRPr="00C549BC">
              <w:rPr>
                <w:rStyle w:val="c1"/>
                <w:rFonts w:ascii="Times New Roman" w:hAnsi="Times New Roman" w:cs="Times New Roman"/>
                <w:b/>
                <w:sz w:val="24"/>
                <w:szCs w:val="24"/>
              </w:rPr>
              <w:t xml:space="preserve">Праздник </w:t>
            </w:r>
            <w:r w:rsidRPr="00E94A4A">
              <w:rPr>
                <w:rStyle w:val="c1"/>
                <w:rFonts w:ascii="Times New Roman" w:hAnsi="Times New Roman" w:cs="Times New Roman"/>
                <w:sz w:val="24"/>
                <w:szCs w:val="24"/>
              </w:rPr>
              <w:t>« Знай правила дорожного движения, как таблицу умножения!»</w:t>
            </w:r>
          </w:p>
        </w:tc>
        <w:tc>
          <w:tcPr>
            <w:tcW w:w="1417" w:type="dxa"/>
          </w:tcPr>
          <w:p w:rsidR="000F496B" w:rsidRPr="00E94A4A" w:rsidRDefault="00291620"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0F496B" w:rsidRPr="00E94A4A" w:rsidRDefault="000F496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528DB" w:rsidP="00AB2AEA">
            <w:pPr>
              <w:jc w:val="center"/>
              <w:rPr>
                <w:rFonts w:ascii="Times New Roman" w:hAnsi="Times New Roman" w:cs="Times New Roman"/>
                <w:sz w:val="24"/>
                <w:szCs w:val="24"/>
              </w:rPr>
            </w:pPr>
          </w:p>
        </w:tc>
        <w:tc>
          <w:tcPr>
            <w:tcW w:w="6089" w:type="dxa"/>
          </w:tcPr>
          <w:p w:rsidR="00A528DB" w:rsidRPr="00E94A4A" w:rsidRDefault="00A528DB" w:rsidP="00F52E8D">
            <w:pPr>
              <w:jc w:val="center"/>
              <w:rPr>
                <w:rFonts w:ascii="Times New Roman" w:hAnsi="Times New Roman" w:cs="Times New Roman"/>
                <w:sz w:val="24"/>
                <w:szCs w:val="24"/>
              </w:rPr>
            </w:pPr>
            <w:r w:rsidRPr="00E94A4A">
              <w:rPr>
                <w:rFonts w:ascii="Times New Roman" w:hAnsi="Times New Roman" w:cs="Times New Roman"/>
                <w:i/>
                <w:color w:val="191919"/>
                <w:sz w:val="24"/>
                <w:szCs w:val="24"/>
              </w:rPr>
              <w:t>Ты – пешеход</w:t>
            </w:r>
          </w:p>
        </w:tc>
        <w:tc>
          <w:tcPr>
            <w:tcW w:w="1417" w:type="dxa"/>
          </w:tcPr>
          <w:p w:rsidR="00A528DB" w:rsidRPr="00E94A4A" w:rsidRDefault="00A528DB" w:rsidP="00E94A4A">
            <w:pPr>
              <w:jc w:val="center"/>
              <w:rPr>
                <w:rFonts w:ascii="Times New Roman" w:hAnsi="Times New Roman" w:cs="Times New Roman"/>
                <w:sz w:val="24"/>
                <w:szCs w:val="24"/>
              </w:rPr>
            </w:pP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25</w:t>
            </w:r>
          </w:p>
        </w:tc>
        <w:tc>
          <w:tcPr>
            <w:tcW w:w="6089" w:type="dxa"/>
          </w:tcPr>
          <w:p w:rsidR="00A528DB" w:rsidRPr="00E94A4A" w:rsidRDefault="00A528DB" w:rsidP="00F52E8D">
            <w:pPr>
              <w:rPr>
                <w:rFonts w:ascii="Times New Roman" w:hAnsi="Times New Roman" w:cs="Times New Roman"/>
                <w:sz w:val="24"/>
                <w:szCs w:val="24"/>
              </w:rPr>
            </w:pPr>
            <w:r w:rsidRPr="00E94A4A">
              <w:rPr>
                <w:rFonts w:ascii="Times New Roman" w:hAnsi="Times New Roman" w:cs="Times New Roman"/>
                <w:color w:val="191919"/>
                <w:sz w:val="24"/>
                <w:szCs w:val="24"/>
              </w:rPr>
              <w:t>Знаки дорожного движения: «светофорное регулирование», «движение пешеходов запрещено», «пешеходная дорожка».</w:t>
            </w:r>
          </w:p>
        </w:tc>
        <w:tc>
          <w:tcPr>
            <w:tcW w:w="1417" w:type="dxa"/>
          </w:tcPr>
          <w:p w:rsidR="00A528DB" w:rsidRPr="00E94A4A" w:rsidRDefault="007222B9"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26-27</w:t>
            </w:r>
          </w:p>
        </w:tc>
        <w:tc>
          <w:tcPr>
            <w:tcW w:w="6089" w:type="dxa"/>
          </w:tcPr>
          <w:p w:rsidR="00A528DB" w:rsidRPr="00E94A4A" w:rsidRDefault="00A528DB"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 xml:space="preserve">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w:t>
            </w:r>
            <w:proofErr w:type="gramStart"/>
            <w:r w:rsidRPr="00E94A4A">
              <w:rPr>
                <w:rFonts w:ascii="Times New Roman" w:hAnsi="Times New Roman" w:cs="Times New Roman"/>
                <w:color w:val="191919"/>
                <w:sz w:val="24"/>
                <w:szCs w:val="24"/>
              </w:rPr>
              <w:t>установленному</w:t>
            </w:r>
            <w:proofErr w:type="gramEnd"/>
            <w:r w:rsidRPr="00E94A4A">
              <w:rPr>
                <w:rFonts w:ascii="Times New Roman" w:hAnsi="Times New Roman" w:cs="Times New Roman"/>
                <w:color w:val="191919"/>
                <w:sz w:val="24"/>
                <w:szCs w:val="24"/>
              </w:rPr>
              <w:t xml:space="preserve"> в ПДД). Цвет и форма предупреждающих и запрещающих знаков.</w:t>
            </w:r>
          </w:p>
          <w:p w:rsidR="00A528DB" w:rsidRPr="00E94A4A" w:rsidRDefault="009D1754" w:rsidP="00F52E8D">
            <w:pPr>
              <w:rPr>
                <w:rFonts w:ascii="Times New Roman" w:hAnsi="Times New Roman" w:cs="Times New Roman"/>
                <w:sz w:val="24"/>
                <w:szCs w:val="24"/>
              </w:rPr>
            </w:pPr>
            <w:r w:rsidRPr="00C549BC">
              <w:rPr>
                <w:rFonts w:ascii="Times New Roman" w:hAnsi="Times New Roman" w:cs="Times New Roman"/>
                <w:b/>
                <w:sz w:val="24"/>
                <w:szCs w:val="24"/>
              </w:rPr>
              <w:t>Рисуем</w:t>
            </w:r>
            <w:r w:rsidRPr="00E94A4A">
              <w:rPr>
                <w:rFonts w:ascii="Times New Roman" w:hAnsi="Times New Roman" w:cs="Times New Roman"/>
                <w:sz w:val="24"/>
                <w:szCs w:val="24"/>
              </w:rPr>
              <w:t xml:space="preserve"> дорожные знаки</w:t>
            </w:r>
          </w:p>
        </w:tc>
        <w:tc>
          <w:tcPr>
            <w:tcW w:w="1417" w:type="dxa"/>
          </w:tcPr>
          <w:p w:rsidR="00A528DB" w:rsidRPr="00E94A4A" w:rsidRDefault="007222B9" w:rsidP="00E94A4A">
            <w:pPr>
              <w:jc w:val="center"/>
              <w:rPr>
                <w:rFonts w:ascii="Times New Roman" w:hAnsi="Times New Roman" w:cs="Times New Roman"/>
                <w:sz w:val="24"/>
                <w:szCs w:val="24"/>
              </w:rPr>
            </w:pPr>
            <w:r w:rsidRPr="00E94A4A">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F955B3" w:rsidRPr="00E94A4A" w:rsidTr="00454834">
        <w:tc>
          <w:tcPr>
            <w:tcW w:w="540" w:type="dxa"/>
          </w:tcPr>
          <w:p w:rsidR="00F955B3"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28</w:t>
            </w:r>
          </w:p>
        </w:tc>
        <w:tc>
          <w:tcPr>
            <w:tcW w:w="6089" w:type="dxa"/>
          </w:tcPr>
          <w:p w:rsidR="00F955B3" w:rsidRPr="00E94A4A" w:rsidRDefault="00F955B3" w:rsidP="00F52E8D">
            <w:pPr>
              <w:autoSpaceDE w:val="0"/>
              <w:autoSpaceDN w:val="0"/>
              <w:adjustRightInd w:val="0"/>
              <w:rPr>
                <w:rFonts w:ascii="Times New Roman" w:hAnsi="Times New Roman" w:cs="Times New Roman"/>
                <w:color w:val="191919"/>
                <w:sz w:val="24"/>
                <w:szCs w:val="24"/>
              </w:rPr>
            </w:pPr>
            <w:r w:rsidRPr="00C549BC">
              <w:rPr>
                <w:rStyle w:val="c1"/>
                <w:rFonts w:ascii="Times New Roman" w:hAnsi="Times New Roman" w:cs="Times New Roman"/>
                <w:b/>
                <w:sz w:val="24"/>
                <w:szCs w:val="24"/>
              </w:rPr>
              <w:t>Викторина</w:t>
            </w:r>
            <w:r w:rsidRPr="00E94A4A">
              <w:rPr>
                <w:rStyle w:val="c1"/>
                <w:rFonts w:ascii="Times New Roman" w:hAnsi="Times New Roman" w:cs="Times New Roman"/>
                <w:sz w:val="24"/>
                <w:szCs w:val="24"/>
              </w:rPr>
              <w:t xml:space="preserve"> «Дорожные знаки в загадках и стихах».</w:t>
            </w:r>
          </w:p>
        </w:tc>
        <w:tc>
          <w:tcPr>
            <w:tcW w:w="1417" w:type="dxa"/>
          </w:tcPr>
          <w:p w:rsidR="00F955B3" w:rsidRPr="00E94A4A" w:rsidRDefault="00F955B3"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F955B3" w:rsidRPr="00E94A4A" w:rsidRDefault="00F955B3"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29</w:t>
            </w:r>
          </w:p>
        </w:tc>
        <w:tc>
          <w:tcPr>
            <w:tcW w:w="6089" w:type="dxa"/>
          </w:tcPr>
          <w:p w:rsidR="00A528DB" w:rsidRPr="00E94A4A" w:rsidRDefault="009D1754" w:rsidP="00F52E8D">
            <w:pPr>
              <w:rPr>
                <w:rFonts w:ascii="Times New Roman" w:hAnsi="Times New Roman" w:cs="Times New Roman"/>
                <w:sz w:val="24"/>
                <w:szCs w:val="24"/>
              </w:rPr>
            </w:pPr>
            <w:r w:rsidRPr="00E94A4A">
              <w:rPr>
                <w:rFonts w:ascii="Times New Roman" w:hAnsi="Times New Roman" w:cs="Times New Roman"/>
                <w:color w:val="191919"/>
                <w:sz w:val="24"/>
                <w:szCs w:val="24"/>
              </w:rPr>
              <w:t xml:space="preserve">Автобусные остановки, посадочные площадки в местах остановок трамвая. </w:t>
            </w:r>
            <w:r w:rsidR="00A528DB" w:rsidRPr="00E94A4A">
              <w:rPr>
                <w:rFonts w:ascii="Times New Roman" w:hAnsi="Times New Roman" w:cs="Times New Roman"/>
                <w:color w:val="191919"/>
                <w:sz w:val="24"/>
                <w:szCs w:val="24"/>
              </w:rPr>
              <w:t>Правила поведения на остановке маршрутного транспортного средства</w:t>
            </w:r>
          </w:p>
        </w:tc>
        <w:tc>
          <w:tcPr>
            <w:tcW w:w="1417" w:type="dxa"/>
          </w:tcPr>
          <w:p w:rsidR="00A528DB" w:rsidRPr="00E94A4A" w:rsidRDefault="007222B9"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A528DB" w:rsidRPr="00E94A4A" w:rsidRDefault="00A528DB" w:rsidP="00F52E8D">
            <w:pPr>
              <w:rPr>
                <w:rFonts w:ascii="Times New Roman" w:hAnsi="Times New Roman" w:cs="Times New Roman"/>
                <w:sz w:val="24"/>
                <w:szCs w:val="24"/>
              </w:rPr>
            </w:pPr>
          </w:p>
        </w:tc>
      </w:tr>
      <w:tr w:rsidR="00C549BC" w:rsidRPr="00E94A4A" w:rsidTr="00454834">
        <w:tc>
          <w:tcPr>
            <w:tcW w:w="540" w:type="dxa"/>
          </w:tcPr>
          <w:p w:rsidR="00C549BC" w:rsidRDefault="00AB2AEA" w:rsidP="00AB2AEA">
            <w:pPr>
              <w:jc w:val="center"/>
              <w:rPr>
                <w:rFonts w:ascii="Times New Roman" w:hAnsi="Times New Roman" w:cs="Times New Roman"/>
                <w:sz w:val="24"/>
                <w:szCs w:val="24"/>
              </w:rPr>
            </w:pPr>
            <w:r>
              <w:rPr>
                <w:rFonts w:ascii="Times New Roman" w:hAnsi="Times New Roman" w:cs="Times New Roman"/>
                <w:sz w:val="24"/>
                <w:szCs w:val="24"/>
              </w:rPr>
              <w:t>30</w:t>
            </w:r>
          </w:p>
        </w:tc>
        <w:tc>
          <w:tcPr>
            <w:tcW w:w="6089" w:type="dxa"/>
          </w:tcPr>
          <w:p w:rsidR="00C549BC" w:rsidRPr="00E94A4A" w:rsidRDefault="00C549BC" w:rsidP="00F52E8D">
            <w:pPr>
              <w:rPr>
                <w:rFonts w:ascii="Times New Roman" w:hAnsi="Times New Roman" w:cs="Times New Roman"/>
                <w:color w:val="191919"/>
                <w:sz w:val="24"/>
                <w:szCs w:val="24"/>
              </w:rPr>
            </w:pPr>
            <w:r w:rsidRPr="00C549BC">
              <w:rPr>
                <w:rFonts w:ascii="Times New Roman" w:hAnsi="Times New Roman" w:cs="Times New Roman"/>
                <w:b/>
                <w:color w:val="191919"/>
                <w:sz w:val="24"/>
                <w:szCs w:val="24"/>
              </w:rPr>
              <w:t>Целевая прогулка</w:t>
            </w:r>
            <w:r>
              <w:rPr>
                <w:rFonts w:ascii="Times New Roman" w:hAnsi="Times New Roman" w:cs="Times New Roman"/>
                <w:color w:val="191919"/>
                <w:sz w:val="24"/>
                <w:szCs w:val="24"/>
              </w:rPr>
              <w:t xml:space="preserve"> «Остановки транспортного средства»</w:t>
            </w:r>
          </w:p>
        </w:tc>
        <w:tc>
          <w:tcPr>
            <w:tcW w:w="1417" w:type="dxa"/>
          </w:tcPr>
          <w:p w:rsidR="00C549BC" w:rsidRPr="00E94A4A" w:rsidRDefault="00454834"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C549BC" w:rsidRPr="00E94A4A" w:rsidRDefault="00C549BC"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528DB" w:rsidP="00AB2AEA">
            <w:pPr>
              <w:jc w:val="center"/>
              <w:rPr>
                <w:rFonts w:ascii="Times New Roman" w:hAnsi="Times New Roman" w:cs="Times New Roman"/>
                <w:sz w:val="24"/>
                <w:szCs w:val="24"/>
              </w:rPr>
            </w:pPr>
          </w:p>
        </w:tc>
        <w:tc>
          <w:tcPr>
            <w:tcW w:w="6089" w:type="dxa"/>
          </w:tcPr>
          <w:p w:rsidR="00A528DB" w:rsidRPr="00E94A4A" w:rsidRDefault="00A528DB" w:rsidP="00F52E8D">
            <w:pPr>
              <w:jc w:val="center"/>
              <w:rPr>
                <w:rFonts w:ascii="Times New Roman" w:hAnsi="Times New Roman" w:cs="Times New Roman"/>
                <w:i/>
                <w:sz w:val="24"/>
                <w:szCs w:val="24"/>
              </w:rPr>
            </w:pPr>
            <w:r w:rsidRPr="00E94A4A">
              <w:rPr>
                <w:rFonts w:ascii="Times New Roman" w:hAnsi="Times New Roman" w:cs="Times New Roman"/>
                <w:i/>
                <w:color w:val="191919"/>
                <w:sz w:val="24"/>
                <w:szCs w:val="24"/>
              </w:rPr>
              <w:t>Ты – пассажир</w:t>
            </w:r>
          </w:p>
        </w:tc>
        <w:tc>
          <w:tcPr>
            <w:tcW w:w="1417" w:type="dxa"/>
          </w:tcPr>
          <w:p w:rsidR="00A528DB" w:rsidRPr="00E94A4A" w:rsidRDefault="00A528DB" w:rsidP="00E94A4A">
            <w:pPr>
              <w:jc w:val="center"/>
              <w:rPr>
                <w:rFonts w:ascii="Times New Roman" w:hAnsi="Times New Roman" w:cs="Times New Roman"/>
                <w:sz w:val="24"/>
                <w:szCs w:val="24"/>
              </w:rPr>
            </w:pP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31-32</w:t>
            </w:r>
          </w:p>
        </w:tc>
        <w:tc>
          <w:tcPr>
            <w:tcW w:w="6089" w:type="dxa"/>
          </w:tcPr>
          <w:p w:rsidR="00A528DB" w:rsidRPr="00E94A4A" w:rsidRDefault="00F955B3" w:rsidP="00F955B3">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 xml:space="preserve">Пассажиром быть не просто. </w:t>
            </w:r>
            <w:r w:rsidR="00A528DB" w:rsidRPr="00E94A4A">
              <w:rPr>
                <w:rFonts w:ascii="Times New Roman" w:hAnsi="Times New Roman" w:cs="Times New Roman"/>
                <w:color w:val="191919"/>
                <w:sz w:val="24"/>
                <w:szCs w:val="24"/>
              </w:rPr>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tc>
        <w:tc>
          <w:tcPr>
            <w:tcW w:w="1417" w:type="dxa"/>
          </w:tcPr>
          <w:p w:rsidR="00A528DB"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E94A4A" w:rsidRPr="00E94A4A" w:rsidTr="00454834">
        <w:tc>
          <w:tcPr>
            <w:tcW w:w="540" w:type="dxa"/>
          </w:tcPr>
          <w:p w:rsidR="00E94A4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33</w:t>
            </w:r>
          </w:p>
        </w:tc>
        <w:tc>
          <w:tcPr>
            <w:tcW w:w="6089" w:type="dxa"/>
          </w:tcPr>
          <w:p w:rsidR="00E94A4A" w:rsidRPr="00E94A4A" w:rsidRDefault="00AB2AEA" w:rsidP="00F955B3">
            <w:pPr>
              <w:autoSpaceDE w:val="0"/>
              <w:autoSpaceDN w:val="0"/>
              <w:adjustRightInd w:val="0"/>
              <w:rPr>
                <w:rFonts w:ascii="Times New Roman" w:hAnsi="Times New Roman" w:cs="Times New Roman"/>
                <w:color w:val="191919"/>
                <w:sz w:val="24"/>
                <w:szCs w:val="24"/>
              </w:rPr>
            </w:pPr>
            <w:r w:rsidRPr="00AB2AEA">
              <w:rPr>
                <w:rFonts w:ascii="Times New Roman" w:hAnsi="Times New Roman" w:cs="Times New Roman"/>
                <w:b/>
                <w:color w:val="191919"/>
                <w:sz w:val="24"/>
                <w:szCs w:val="24"/>
              </w:rPr>
              <w:t>Проектная работа</w:t>
            </w:r>
            <w:r>
              <w:rPr>
                <w:rFonts w:ascii="Times New Roman" w:hAnsi="Times New Roman" w:cs="Times New Roman"/>
                <w:color w:val="191919"/>
                <w:sz w:val="24"/>
                <w:szCs w:val="24"/>
              </w:rPr>
              <w:t xml:space="preserve"> «</w:t>
            </w:r>
            <w:r w:rsidR="001D2FB3">
              <w:rPr>
                <w:rFonts w:ascii="Times New Roman" w:hAnsi="Times New Roman" w:cs="Times New Roman"/>
                <w:color w:val="191919"/>
                <w:sz w:val="24"/>
                <w:szCs w:val="24"/>
              </w:rPr>
              <w:t>Безопасность на дорогах</w:t>
            </w:r>
            <w:r>
              <w:rPr>
                <w:rFonts w:ascii="Times New Roman" w:hAnsi="Times New Roman" w:cs="Times New Roman"/>
                <w:color w:val="191919"/>
                <w:sz w:val="24"/>
                <w:szCs w:val="24"/>
              </w:rPr>
              <w:t>»</w:t>
            </w:r>
          </w:p>
        </w:tc>
        <w:tc>
          <w:tcPr>
            <w:tcW w:w="1417" w:type="dxa"/>
          </w:tcPr>
          <w:p w:rsidR="00E94A4A" w:rsidRPr="00E94A4A" w:rsidRDefault="00AB2AEA"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E94A4A" w:rsidRPr="00E94A4A" w:rsidRDefault="00E94A4A" w:rsidP="00F52E8D">
            <w:pPr>
              <w:rPr>
                <w:rFonts w:ascii="Times New Roman" w:hAnsi="Times New Roman" w:cs="Times New Roman"/>
                <w:sz w:val="24"/>
                <w:szCs w:val="24"/>
              </w:rPr>
            </w:pPr>
          </w:p>
        </w:tc>
      </w:tr>
      <w:tr w:rsidR="00E94A4A" w:rsidRPr="00E94A4A" w:rsidTr="00454834">
        <w:tc>
          <w:tcPr>
            <w:tcW w:w="540" w:type="dxa"/>
          </w:tcPr>
          <w:p w:rsidR="00E94A4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34</w:t>
            </w:r>
          </w:p>
        </w:tc>
        <w:tc>
          <w:tcPr>
            <w:tcW w:w="6089" w:type="dxa"/>
          </w:tcPr>
          <w:p w:rsidR="00E94A4A" w:rsidRDefault="00E94A4A" w:rsidP="00EC7D29">
            <w:pPr>
              <w:autoSpaceDE w:val="0"/>
              <w:autoSpaceDN w:val="0"/>
              <w:adjustRightInd w:val="0"/>
              <w:rPr>
                <w:rFonts w:ascii="Times New Roman" w:hAnsi="Times New Roman" w:cs="Times New Roman"/>
                <w:color w:val="191919"/>
                <w:sz w:val="24"/>
                <w:szCs w:val="24"/>
              </w:rPr>
            </w:pPr>
            <w:proofErr w:type="gramStart"/>
            <w:r w:rsidRPr="00AB2AEA">
              <w:rPr>
                <w:rFonts w:ascii="Times New Roman" w:hAnsi="Times New Roman" w:cs="Times New Roman"/>
                <w:b/>
                <w:color w:val="191919"/>
                <w:sz w:val="24"/>
                <w:szCs w:val="24"/>
              </w:rPr>
              <w:t>Тест</w:t>
            </w:r>
            <w:proofErr w:type="gramEnd"/>
            <w:r>
              <w:rPr>
                <w:rFonts w:ascii="Times New Roman" w:hAnsi="Times New Roman" w:cs="Times New Roman"/>
                <w:color w:val="191919"/>
                <w:sz w:val="24"/>
                <w:szCs w:val="24"/>
              </w:rPr>
              <w:t xml:space="preserve"> «</w:t>
            </w:r>
            <w:r w:rsidR="00AB2AEA">
              <w:rPr>
                <w:rFonts w:ascii="Times New Roman" w:hAnsi="Times New Roman" w:cs="Times New Roman"/>
                <w:color w:val="191919"/>
                <w:sz w:val="24"/>
                <w:szCs w:val="24"/>
              </w:rPr>
              <w:t>Какой ты пассажир?</w:t>
            </w:r>
            <w:r>
              <w:rPr>
                <w:rFonts w:ascii="Times New Roman" w:hAnsi="Times New Roman" w:cs="Times New Roman"/>
                <w:color w:val="191919"/>
                <w:sz w:val="24"/>
                <w:szCs w:val="24"/>
              </w:rPr>
              <w:t>»</w:t>
            </w:r>
          </w:p>
        </w:tc>
        <w:tc>
          <w:tcPr>
            <w:tcW w:w="1417" w:type="dxa"/>
          </w:tcPr>
          <w:p w:rsidR="00E94A4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E94A4A" w:rsidRPr="00E94A4A" w:rsidRDefault="00E94A4A" w:rsidP="00F52E8D">
            <w:pPr>
              <w:rPr>
                <w:rFonts w:ascii="Times New Roman" w:hAnsi="Times New Roman" w:cs="Times New Roman"/>
                <w:sz w:val="24"/>
                <w:szCs w:val="24"/>
              </w:rPr>
            </w:pPr>
          </w:p>
        </w:tc>
      </w:tr>
      <w:tr w:rsidR="00E94A4A" w:rsidRPr="00E94A4A" w:rsidTr="00454834">
        <w:tc>
          <w:tcPr>
            <w:tcW w:w="540" w:type="dxa"/>
          </w:tcPr>
          <w:p w:rsidR="00E94A4A" w:rsidRPr="00E94A4A" w:rsidRDefault="00E94A4A" w:rsidP="00AB2AEA">
            <w:pPr>
              <w:jc w:val="center"/>
              <w:rPr>
                <w:rFonts w:ascii="Times New Roman" w:hAnsi="Times New Roman" w:cs="Times New Roman"/>
                <w:sz w:val="24"/>
                <w:szCs w:val="24"/>
              </w:rPr>
            </w:pPr>
          </w:p>
        </w:tc>
        <w:tc>
          <w:tcPr>
            <w:tcW w:w="6089" w:type="dxa"/>
          </w:tcPr>
          <w:p w:rsidR="00E94A4A" w:rsidRDefault="00E94A4A" w:rsidP="00EC7D2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Всего</w:t>
            </w:r>
          </w:p>
        </w:tc>
        <w:tc>
          <w:tcPr>
            <w:tcW w:w="1417" w:type="dxa"/>
          </w:tcPr>
          <w:p w:rsidR="00E94A4A" w:rsidRPr="00E94A4A" w:rsidRDefault="00E94A4A" w:rsidP="00E94A4A">
            <w:pPr>
              <w:jc w:val="center"/>
              <w:rPr>
                <w:rFonts w:ascii="Times New Roman" w:hAnsi="Times New Roman" w:cs="Times New Roman"/>
                <w:sz w:val="24"/>
                <w:szCs w:val="24"/>
              </w:rPr>
            </w:pPr>
            <w:r>
              <w:rPr>
                <w:rFonts w:ascii="Times New Roman" w:hAnsi="Times New Roman" w:cs="Times New Roman"/>
                <w:sz w:val="24"/>
                <w:szCs w:val="24"/>
              </w:rPr>
              <w:t>34</w:t>
            </w:r>
          </w:p>
        </w:tc>
        <w:tc>
          <w:tcPr>
            <w:tcW w:w="1418" w:type="dxa"/>
          </w:tcPr>
          <w:p w:rsidR="00E94A4A" w:rsidRPr="00E94A4A" w:rsidRDefault="00E94A4A" w:rsidP="00F52E8D">
            <w:pPr>
              <w:rPr>
                <w:rFonts w:ascii="Times New Roman" w:hAnsi="Times New Roman" w:cs="Times New Roman"/>
                <w:sz w:val="24"/>
                <w:szCs w:val="24"/>
              </w:rPr>
            </w:pPr>
          </w:p>
        </w:tc>
      </w:tr>
    </w:tbl>
    <w:p w:rsidR="00A528DB" w:rsidRPr="00E94A4A" w:rsidRDefault="00A528DB" w:rsidP="00A528DB">
      <w:pPr>
        <w:rPr>
          <w:rFonts w:ascii="Times New Roman" w:hAnsi="Times New Roman" w:cs="Times New Roman"/>
          <w:sz w:val="24"/>
          <w:szCs w:val="24"/>
        </w:rPr>
      </w:pPr>
    </w:p>
    <w:p w:rsidR="00A528DB" w:rsidRPr="00E94A4A" w:rsidRDefault="00A87358" w:rsidP="009D1754">
      <w:pPr>
        <w:jc w:val="center"/>
        <w:rPr>
          <w:rFonts w:ascii="Times New Roman" w:hAnsi="Times New Roman" w:cs="Times New Roman"/>
          <w:b/>
          <w:i/>
          <w:sz w:val="24"/>
          <w:szCs w:val="24"/>
        </w:rPr>
      </w:pPr>
      <w:r>
        <w:rPr>
          <w:rFonts w:ascii="Times New Roman" w:hAnsi="Times New Roman" w:cs="Times New Roman"/>
          <w:b/>
          <w:i/>
          <w:sz w:val="24"/>
          <w:szCs w:val="24"/>
        </w:rPr>
        <w:t>Третий год</w:t>
      </w:r>
    </w:p>
    <w:tbl>
      <w:tblPr>
        <w:tblStyle w:val="a8"/>
        <w:tblW w:w="0" w:type="auto"/>
        <w:tblLook w:val="04A0" w:firstRow="1" w:lastRow="0" w:firstColumn="1" w:lastColumn="0" w:noHBand="0" w:noVBand="1"/>
      </w:tblPr>
      <w:tblGrid>
        <w:gridCol w:w="540"/>
        <w:gridCol w:w="6089"/>
        <w:gridCol w:w="1417"/>
        <w:gridCol w:w="1418"/>
      </w:tblGrid>
      <w:tr w:rsidR="00F955B3" w:rsidRPr="00E94A4A" w:rsidTr="00454834">
        <w:tc>
          <w:tcPr>
            <w:tcW w:w="540"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 xml:space="preserve">№ </w:t>
            </w:r>
            <w:proofErr w:type="gramStart"/>
            <w:r w:rsidRPr="00E94A4A">
              <w:rPr>
                <w:rFonts w:ascii="Times New Roman" w:hAnsi="Times New Roman" w:cs="Times New Roman"/>
                <w:sz w:val="24"/>
                <w:szCs w:val="24"/>
              </w:rPr>
              <w:t>п</w:t>
            </w:r>
            <w:proofErr w:type="gramEnd"/>
            <w:r w:rsidRPr="00E94A4A">
              <w:rPr>
                <w:rFonts w:ascii="Times New Roman" w:hAnsi="Times New Roman" w:cs="Times New Roman"/>
                <w:sz w:val="24"/>
                <w:szCs w:val="24"/>
              </w:rPr>
              <w:t>/п</w:t>
            </w:r>
          </w:p>
        </w:tc>
        <w:tc>
          <w:tcPr>
            <w:tcW w:w="6089"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Тема занятия</w:t>
            </w:r>
          </w:p>
        </w:tc>
        <w:tc>
          <w:tcPr>
            <w:tcW w:w="1417"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Количество часов</w:t>
            </w:r>
          </w:p>
        </w:tc>
        <w:tc>
          <w:tcPr>
            <w:tcW w:w="1418"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Дата проведения</w:t>
            </w:r>
          </w:p>
        </w:tc>
      </w:tr>
      <w:tr w:rsidR="00AB2AEA" w:rsidRPr="00E94A4A" w:rsidTr="00454834">
        <w:tc>
          <w:tcPr>
            <w:tcW w:w="540" w:type="dxa"/>
          </w:tcPr>
          <w:p w:rsidR="00AB2AEA" w:rsidRPr="0084756E" w:rsidRDefault="00AB2AEA" w:rsidP="0084756E">
            <w:pPr>
              <w:jc w:val="center"/>
              <w:rPr>
                <w:rFonts w:ascii="Times New Roman" w:hAnsi="Times New Roman" w:cs="Times New Roman"/>
                <w:sz w:val="24"/>
                <w:szCs w:val="24"/>
              </w:rPr>
            </w:pPr>
            <w:r w:rsidRPr="0084756E">
              <w:rPr>
                <w:rFonts w:ascii="Times New Roman" w:hAnsi="Times New Roman" w:cs="Times New Roman"/>
                <w:sz w:val="24"/>
                <w:szCs w:val="24"/>
              </w:rPr>
              <w:lastRenderedPageBreak/>
              <w:t>1</w:t>
            </w:r>
          </w:p>
        </w:tc>
        <w:tc>
          <w:tcPr>
            <w:tcW w:w="6089" w:type="dxa"/>
          </w:tcPr>
          <w:p w:rsidR="00AB2AEA" w:rsidRPr="00E94A4A" w:rsidRDefault="00AB2AEA" w:rsidP="00AB2AEA">
            <w:pPr>
              <w:rPr>
                <w:rFonts w:ascii="Times New Roman" w:hAnsi="Times New Roman" w:cs="Times New Roman"/>
                <w:i/>
                <w:sz w:val="24"/>
                <w:szCs w:val="24"/>
              </w:rPr>
            </w:pPr>
            <w:r w:rsidRPr="00E94A4A">
              <w:rPr>
                <w:rFonts w:ascii="Times New Roman" w:hAnsi="Times New Roman" w:cs="Times New Roman"/>
                <w:color w:val="191919"/>
                <w:sz w:val="24"/>
                <w:szCs w:val="24"/>
              </w:rPr>
              <w:t>Повт</w:t>
            </w:r>
            <w:r>
              <w:rPr>
                <w:rFonts w:ascii="Times New Roman" w:hAnsi="Times New Roman" w:cs="Times New Roman"/>
                <w:color w:val="191919"/>
                <w:sz w:val="24"/>
                <w:szCs w:val="24"/>
              </w:rPr>
              <w:t>орение правил ДД по материалам 2</w:t>
            </w:r>
            <w:r w:rsidRPr="00E94A4A">
              <w:rPr>
                <w:rFonts w:ascii="Times New Roman" w:hAnsi="Times New Roman" w:cs="Times New Roman"/>
                <w:color w:val="191919"/>
                <w:sz w:val="24"/>
                <w:szCs w:val="24"/>
              </w:rPr>
              <w:t xml:space="preserve"> класса</w:t>
            </w:r>
          </w:p>
        </w:tc>
        <w:tc>
          <w:tcPr>
            <w:tcW w:w="1417" w:type="dxa"/>
          </w:tcPr>
          <w:p w:rsidR="00AB2AE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AB2AEA" w:rsidRPr="00E94A4A" w:rsidRDefault="00AB2AEA" w:rsidP="00F52E8D">
            <w:pPr>
              <w:rPr>
                <w:rFonts w:ascii="Times New Roman" w:hAnsi="Times New Roman" w:cs="Times New Roman"/>
                <w:sz w:val="24"/>
                <w:szCs w:val="24"/>
              </w:rPr>
            </w:pPr>
          </w:p>
        </w:tc>
      </w:tr>
      <w:tr w:rsidR="00F955B3" w:rsidRPr="00E94A4A" w:rsidTr="00454834">
        <w:tc>
          <w:tcPr>
            <w:tcW w:w="540" w:type="dxa"/>
          </w:tcPr>
          <w:p w:rsidR="00F955B3" w:rsidRPr="0084756E" w:rsidRDefault="00F955B3" w:rsidP="0084756E">
            <w:pPr>
              <w:jc w:val="center"/>
              <w:rPr>
                <w:rFonts w:ascii="Times New Roman" w:hAnsi="Times New Roman" w:cs="Times New Roman"/>
                <w:sz w:val="24"/>
                <w:szCs w:val="24"/>
              </w:rPr>
            </w:pPr>
          </w:p>
        </w:tc>
        <w:tc>
          <w:tcPr>
            <w:tcW w:w="6089"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i/>
                <w:sz w:val="24"/>
                <w:szCs w:val="24"/>
              </w:rPr>
              <w:t>Ориентировка в окружающем мире</w:t>
            </w:r>
          </w:p>
        </w:tc>
        <w:tc>
          <w:tcPr>
            <w:tcW w:w="1417" w:type="dxa"/>
          </w:tcPr>
          <w:p w:rsidR="00F955B3" w:rsidRPr="00E94A4A" w:rsidRDefault="00F955B3" w:rsidP="00F52E8D">
            <w:pPr>
              <w:rPr>
                <w:rFonts w:ascii="Times New Roman" w:hAnsi="Times New Roman" w:cs="Times New Roman"/>
                <w:sz w:val="24"/>
                <w:szCs w:val="24"/>
              </w:rPr>
            </w:pPr>
          </w:p>
        </w:tc>
        <w:tc>
          <w:tcPr>
            <w:tcW w:w="1418" w:type="dxa"/>
          </w:tcPr>
          <w:p w:rsidR="00F955B3" w:rsidRPr="00E94A4A" w:rsidRDefault="00F955B3" w:rsidP="00F52E8D">
            <w:pPr>
              <w:rPr>
                <w:rFonts w:ascii="Times New Roman" w:hAnsi="Times New Roman" w:cs="Times New Roman"/>
                <w:sz w:val="24"/>
                <w:szCs w:val="24"/>
              </w:rPr>
            </w:pPr>
          </w:p>
        </w:tc>
      </w:tr>
      <w:tr w:rsidR="00F955B3" w:rsidRPr="00E94A4A"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2-3</w:t>
            </w:r>
          </w:p>
        </w:tc>
        <w:tc>
          <w:tcPr>
            <w:tcW w:w="6089" w:type="dxa"/>
          </w:tcPr>
          <w:p w:rsidR="00F955B3" w:rsidRPr="00E94A4A" w:rsidRDefault="00F955B3"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Пространственные положения транспортных сре</w:t>
            </w:r>
            <w:proofErr w:type="gramStart"/>
            <w:r w:rsidRPr="00E94A4A">
              <w:rPr>
                <w:rFonts w:ascii="Times New Roman" w:hAnsi="Times New Roman" w:cs="Times New Roman"/>
                <w:color w:val="191919"/>
                <w:sz w:val="24"/>
                <w:szCs w:val="24"/>
              </w:rPr>
              <w:t>дств в р</w:t>
            </w:r>
            <w:proofErr w:type="gramEnd"/>
            <w:r w:rsidRPr="00E94A4A">
              <w:rPr>
                <w:rFonts w:ascii="Times New Roman" w:hAnsi="Times New Roman" w:cs="Times New Roman"/>
                <w:color w:val="191919"/>
                <w:sz w:val="24"/>
                <w:szCs w:val="24"/>
              </w:rPr>
              <w:t>азличных ситуациях движения на дорогах разного типа (несколько полос движения, регулируемый и нерегулируемый участок дороги, одностороннее движение</w:t>
            </w:r>
            <w:r w:rsidR="00AB2AEA">
              <w:rPr>
                <w:rFonts w:ascii="Times New Roman" w:hAnsi="Times New Roman" w:cs="Times New Roman"/>
                <w:color w:val="191919"/>
                <w:sz w:val="24"/>
                <w:szCs w:val="24"/>
              </w:rPr>
              <w:t>)</w:t>
            </w:r>
          </w:p>
        </w:tc>
        <w:tc>
          <w:tcPr>
            <w:tcW w:w="1417" w:type="dxa"/>
          </w:tcPr>
          <w:p w:rsidR="00F955B3" w:rsidRPr="00C549BC" w:rsidRDefault="00D06E8E" w:rsidP="00C549BC">
            <w:pPr>
              <w:jc w:val="center"/>
              <w:rPr>
                <w:rFonts w:ascii="Times New Roman" w:hAnsi="Times New Roman" w:cs="Times New Roman"/>
                <w:sz w:val="24"/>
                <w:szCs w:val="24"/>
              </w:rPr>
            </w:pPr>
            <w:r w:rsidRPr="00C549BC">
              <w:rPr>
                <w:rFonts w:ascii="Times New Roman" w:hAnsi="Times New Roman" w:cs="Times New Roman"/>
                <w:sz w:val="24"/>
                <w:szCs w:val="24"/>
              </w:rPr>
              <w:t>2</w:t>
            </w:r>
          </w:p>
        </w:tc>
        <w:tc>
          <w:tcPr>
            <w:tcW w:w="1418" w:type="dxa"/>
          </w:tcPr>
          <w:p w:rsidR="00F955B3" w:rsidRPr="00E94A4A" w:rsidRDefault="00F955B3" w:rsidP="00F52E8D">
            <w:pPr>
              <w:rPr>
                <w:rFonts w:ascii="Times New Roman" w:hAnsi="Times New Roman" w:cs="Times New Roman"/>
                <w:sz w:val="24"/>
                <w:szCs w:val="24"/>
              </w:rPr>
            </w:pPr>
          </w:p>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4-5</w:t>
            </w:r>
          </w:p>
        </w:tc>
        <w:tc>
          <w:tcPr>
            <w:tcW w:w="6089" w:type="dxa"/>
          </w:tcPr>
          <w:p w:rsidR="00F955B3" w:rsidRDefault="00F955B3" w:rsidP="00F52E8D">
            <w:r w:rsidRPr="00327B73">
              <w:rPr>
                <w:rFonts w:ascii="Times New Roman" w:hAnsi="Times New Roman" w:cs="Times New Roman"/>
                <w:color w:val="191919"/>
                <w:sz w:val="24"/>
                <w:szCs w:val="24"/>
              </w:rPr>
              <w:t>Оценивание дорожных ситуаций: расстояние до приближающегося транспорта и его скорость (мчится, стремительно приближается, едет с небольшой</w:t>
            </w:r>
            <w:r>
              <w:rPr>
                <w:rFonts w:ascii="Times New Roman" w:hAnsi="Times New Roman" w:cs="Times New Roman"/>
                <w:color w:val="191919"/>
                <w:sz w:val="24"/>
                <w:szCs w:val="24"/>
              </w:rPr>
              <w:t xml:space="preserve"> скоростью</w:t>
            </w:r>
            <w:r w:rsidRPr="00327B73">
              <w:rPr>
                <w:rFonts w:ascii="Times New Roman" w:hAnsi="Times New Roman" w:cs="Times New Roman"/>
                <w:color w:val="191919"/>
                <w:sz w:val="24"/>
                <w:szCs w:val="24"/>
              </w:rPr>
              <w:t>,</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небыстро, дает сигналы поворота или остановки).</w:t>
            </w:r>
          </w:p>
        </w:tc>
        <w:tc>
          <w:tcPr>
            <w:tcW w:w="1417" w:type="dxa"/>
          </w:tcPr>
          <w:p w:rsidR="00F955B3" w:rsidRPr="00C549BC" w:rsidRDefault="00D06E8E" w:rsidP="00C549BC">
            <w:pPr>
              <w:jc w:val="center"/>
              <w:rPr>
                <w:rFonts w:ascii="Times New Roman" w:hAnsi="Times New Roman" w:cs="Times New Roman"/>
                <w:sz w:val="24"/>
                <w:szCs w:val="24"/>
              </w:rPr>
            </w:pPr>
            <w:r w:rsidRPr="00C549BC">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6</w:t>
            </w:r>
          </w:p>
        </w:tc>
        <w:tc>
          <w:tcPr>
            <w:tcW w:w="6089" w:type="dxa"/>
          </w:tcPr>
          <w:p w:rsidR="00F955B3" w:rsidRPr="00A76FBF" w:rsidRDefault="00F955B3" w:rsidP="00F52E8D">
            <w:pPr>
              <w:autoSpaceDE w:val="0"/>
              <w:autoSpaceDN w:val="0"/>
              <w:adjustRightInd w:val="0"/>
              <w:rPr>
                <w:rFonts w:ascii="Times New Roman" w:hAnsi="Times New Roman" w:cs="Times New Roman"/>
                <w:color w:val="191919"/>
                <w:sz w:val="24"/>
                <w:szCs w:val="24"/>
              </w:rPr>
            </w:pPr>
            <w:proofErr w:type="gramStart"/>
            <w:r w:rsidRPr="00327B73">
              <w:rPr>
                <w:rFonts w:ascii="Times New Roman" w:hAnsi="Times New Roman" w:cs="Times New Roman"/>
                <w:color w:val="191919"/>
                <w:sz w:val="24"/>
                <w:szCs w:val="24"/>
              </w:rPr>
              <w:t>Анализ особенностей дороги и местности, по которой она проходит (прямая, просматривается в обе стороны, есть «закрытые» участки, повороты, подъемы, спуски).</w:t>
            </w:r>
            <w:proofErr w:type="gramEnd"/>
          </w:p>
        </w:tc>
        <w:tc>
          <w:tcPr>
            <w:tcW w:w="1417" w:type="dxa"/>
          </w:tcPr>
          <w:p w:rsidR="00F955B3" w:rsidRPr="00C549BC" w:rsidRDefault="00D06E8E" w:rsidP="00C549BC">
            <w:pPr>
              <w:jc w:val="center"/>
              <w:rPr>
                <w:rFonts w:ascii="Times New Roman" w:hAnsi="Times New Roman" w:cs="Times New Roman"/>
                <w:sz w:val="24"/>
                <w:szCs w:val="24"/>
              </w:rPr>
            </w:pPr>
            <w:r w:rsidRPr="00C549BC">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7-8</w:t>
            </w:r>
          </w:p>
        </w:tc>
        <w:tc>
          <w:tcPr>
            <w:tcW w:w="6089" w:type="dxa"/>
          </w:tcPr>
          <w:p w:rsidR="00F955B3" w:rsidRDefault="00F955B3" w:rsidP="00F52E8D">
            <w:r w:rsidRPr="00327B73">
              <w:rPr>
                <w:rFonts w:ascii="Times New Roman" w:hAnsi="Times New Roman" w:cs="Times New Roman"/>
                <w:color w:val="191919"/>
                <w:sz w:val="24"/>
                <w:szCs w:val="24"/>
              </w:rPr>
              <w:t>Сигналы транспортного средства в начале движения и изменении направления движения (поворот, задний ход</w:t>
            </w:r>
            <w:r>
              <w:rPr>
                <w:rFonts w:ascii="Times New Roman" w:hAnsi="Times New Roman" w:cs="Times New Roman"/>
                <w:color w:val="191919"/>
                <w:sz w:val="24"/>
                <w:szCs w:val="24"/>
              </w:rPr>
              <w:t>, обгон, разворот</w:t>
            </w:r>
            <w:r w:rsidRPr="00327B73">
              <w:rPr>
                <w:rFonts w:ascii="Times New Roman" w:hAnsi="Times New Roman" w:cs="Times New Roman"/>
                <w:color w:val="191919"/>
                <w:sz w:val="24"/>
                <w:szCs w:val="24"/>
              </w:rPr>
              <w:t>), правила поведения пешехода</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в соответствии</w:t>
            </w:r>
            <w:r>
              <w:rPr>
                <w:rFonts w:ascii="Times New Roman" w:hAnsi="Times New Roman" w:cs="Times New Roman"/>
                <w:color w:val="191919"/>
                <w:sz w:val="24"/>
                <w:szCs w:val="24"/>
              </w:rPr>
              <w:t xml:space="preserve"> с ними. Применение аварийной сигнализации. Подача звукового сигнала.</w:t>
            </w:r>
          </w:p>
        </w:tc>
        <w:tc>
          <w:tcPr>
            <w:tcW w:w="1417" w:type="dxa"/>
          </w:tcPr>
          <w:p w:rsidR="00F955B3" w:rsidRPr="00C549BC" w:rsidRDefault="00F955B3" w:rsidP="00C549BC">
            <w:pPr>
              <w:jc w:val="center"/>
              <w:rPr>
                <w:rFonts w:ascii="Times New Roman" w:hAnsi="Times New Roman" w:cs="Times New Roman"/>
                <w:sz w:val="24"/>
                <w:szCs w:val="24"/>
              </w:rPr>
            </w:pPr>
            <w:r w:rsidRPr="00C549BC">
              <w:rPr>
                <w:rFonts w:ascii="Times New Roman" w:hAnsi="Times New Roman" w:cs="Times New Roman"/>
                <w:sz w:val="24"/>
                <w:szCs w:val="24"/>
              </w:rPr>
              <w:t>2</w:t>
            </w:r>
          </w:p>
        </w:tc>
        <w:tc>
          <w:tcPr>
            <w:tcW w:w="1418" w:type="dxa"/>
          </w:tcPr>
          <w:p w:rsidR="00F955B3" w:rsidRDefault="00F955B3" w:rsidP="00F52E8D"/>
        </w:tc>
      </w:tr>
      <w:tr w:rsidR="00123227" w:rsidTr="00454834">
        <w:tc>
          <w:tcPr>
            <w:tcW w:w="540" w:type="dxa"/>
          </w:tcPr>
          <w:p w:rsidR="00123227"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9</w:t>
            </w:r>
          </w:p>
        </w:tc>
        <w:tc>
          <w:tcPr>
            <w:tcW w:w="6089" w:type="dxa"/>
          </w:tcPr>
          <w:p w:rsidR="00123227" w:rsidRPr="00327B73" w:rsidRDefault="0084756E"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 xml:space="preserve">Встреча </w:t>
            </w:r>
            <w:r>
              <w:rPr>
                <w:rFonts w:ascii="Times New Roman" w:hAnsi="Times New Roman" w:cs="Times New Roman"/>
                <w:color w:val="191919"/>
                <w:sz w:val="24"/>
                <w:szCs w:val="24"/>
              </w:rPr>
              <w:t>с инспектором ГИБДД</w:t>
            </w:r>
          </w:p>
        </w:tc>
        <w:tc>
          <w:tcPr>
            <w:tcW w:w="1417" w:type="dxa"/>
          </w:tcPr>
          <w:p w:rsidR="00123227" w:rsidRPr="00C549BC" w:rsidRDefault="0084756E" w:rsidP="00C549BC">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123227" w:rsidRDefault="00123227" w:rsidP="00F52E8D"/>
        </w:tc>
      </w:tr>
      <w:tr w:rsidR="00AB2AEA" w:rsidTr="00454834">
        <w:tc>
          <w:tcPr>
            <w:tcW w:w="540" w:type="dxa"/>
          </w:tcPr>
          <w:p w:rsidR="00AB2AEA"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10</w:t>
            </w:r>
          </w:p>
        </w:tc>
        <w:tc>
          <w:tcPr>
            <w:tcW w:w="6089" w:type="dxa"/>
          </w:tcPr>
          <w:p w:rsidR="00AB2AEA" w:rsidRPr="00327B73" w:rsidRDefault="0084756E"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Игра</w:t>
            </w:r>
            <w:r>
              <w:rPr>
                <w:rFonts w:ascii="Times New Roman" w:hAnsi="Times New Roman" w:cs="Times New Roman"/>
                <w:color w:val="191919"/>
                <w:sz w:val="24"/>
                <w:szCs w:val="24"/>
              </w:rPr>
              <w:t xml:space="preserve"> «</w:t>
            </w:r>
            <w:r w:rsidR="004873C0">
              <w:rPr>
                <w:rFonts w:ascii="Times New Roman" w:hAnsi="Times New Roman" w:cs="Times New Roman"/>
                <w:color w:val="191919"/>
                <w:sz w:val="24"/>
                <w:szCs w:val="24"/>
              </w:rPr>
              <w:t>Аукцион знаний</w:t>
            </w:r>
            <w:r>
              <w:rPr>
                <w:rFonts w:ascii="Times New Roman" w:hAnsi="Times New Roman" w:cs="Times New Roman"/>
                <w:color w:val="191919"/>
                <w:sz w:val="24"/>
                <w:szCs w:val="24"/>
              </w:rPr>
              <w:t>»</w:t>
            </w:r>
          </w:p>
        </w:tc>
        <w:tc>
          <w:tcPr>
            <w:tcW w:w="1417" w:type="dxa"/>
          </w:tcPr>
          <w:p w:rsidR="00AB2AEA" w:rsidRPr="00C549BC" w:rsidRDefault="0084756E" w:rsidP="00C549BC">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AB2AEA" w:rsidRDefault="00AB2AEA" w:rsidP="00F52E8D"/>
        </w:tc>
      </w:tr>
      <w:tr w:rsidR="00F955B3" w:rsidTr="00454834">
        <w:tc>
          <w:tcPr>
            <w:tcW w:w="540" w:type="dxa"/>
          </w:tcPr>
          <w:p w:rsidR="00F955B3" w:rsidRPr="0084756E" w:rsidRDefault="00F955B3" w:rsidP="0084756E">
            <w:pPr>
              <w:jc w:val="center"/>
              <w:rPr>
                <w:rFonts w:ascii="Times New Roman" w:hAnsi="Times New Roman" w:cs="Times New Roman"/>
                <w:sz w:val="24"/>
                <w:szCs w:val="24"/>
              </w:rPr>
            </w:pPr>
          </w:p>
        </w:tc>
        <w:tc>
          <w:tcPr>
            <w:tcW w:w="6089" w:type="dxa"/>
          </w:tcPr>
          <w:p w:rsidR="00F955B3" w:rsidRDefault="00F955B3" w:rsidP="00F52E8D">
            <w:pPr>
              <w:jc w:val="center"/>
            </w:pPr>
            <w:r>
              <w:rPr>
                <w:rFonts w:ascii="Times New Roman" w:hAnsi="Times New Roman" w:cs="Times New Roman"/>
                <w:i/>
                <w:color w:val="191919"/>
                <w:sz w:val="24"/>
                <w:szCs w:val="24"/>
              </w:rPr>
              <w:t xml:space="preserve">Ты – </w:t>
            </w:r>
            <w:r w:rsidRPr="007E338B">
              <w:rPr>
                <w:rFonts w:ascii="Times New Roman" w:hAnsi="Times New Roman" w:cs="Times New Roman"/>
                <w:i/>
                <w:color w:val="191919"/>
                <w:sz w:val="24"/>
                <w:szCs w:val="24"/>
              </w:rPr>
              <w:t>пешеход</w:t>
            </w:r>
          </w:p>
        </w:tc>
        <w:tc>
          <w:tcPr>
            <w:tcW w:w="1417" w:type="dxa"/>
          </w:tcPr>
          <w:p w:rsidR="00F955B3" w:rsidRDefault="00F955B3" w:rsidP="00F52E8D"/>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11-12</w:t>
            </w:r>
          </w:p>
        </w:tc>
        <w:tc>
          <w:tcPr>
            <w:tcW w:w="6089" w:type="dxa"/>
          </w:tcPr>
          <w:p w:rsidR="00F955B3" w:rsidRDefault="00F955B3" w:rsidP="00F52E8D">
            <w:r w:rsidRPr="00327B73">
              <w:rPr>
                <w:rFonts w:ascii="Times New Roman" w:hAnsi="Times New Roman" w:cs="Times New Roman"/>
                <w:color w:val="191919"/>
                <w:sz w:val="24"/>
                <w:szCs w:val="24"/>
              </w:rPr>
              <w:t>Дорога используется для движения транспортных средств. Особенности дорог в городе и в сельской местности («полевые пути», «зимники»).</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13-14</w:t>
            </w:r>
          </w:p>
        </w:tc>
        <w:tc>
          <w:tcPr>
            <w:tcW w:w="6089" w:type="dxa"/>
          </w:tcPr>
          <w:p w:rsidR="00F955B3" w:rsidRDefault="00F955B3" w:rsidP="00F52E8D">
            <w:r w:rsidRPr="00327B73">
              <w:rPr>
                <w:rFonts w:ascii="Times New Roman" w:hAnsi="Times New Roman" w:cs="Times New Roman"/>
                <w:color w:val="191919"/>
                <w:sz w:val="24"/>
                <w:szCs w:val="24"/>
              </w:rPr>
              <w:t>Части (элементы) дороги: проезжая часть; тротуар, обочина,</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разделительная полоса.</w:t>
            </w:r>
            <w:r w:rsidR="0084756E">
              <w:rPr>
                <w:rFonts w:ascii="Times New Roman" w:hAnsi="Times New Roman" w:cs="Times New Roman"/>
                <w:color w:val="191919"/>
                <w:sz w:val="24"/>
                <w:szCs w:val="24"/>
              </w:rPr>
              <w:t xml:space="preserve"> Рисуем схему дороги</w:t>
            </w:r>
          </w:p>
        </w:tc>
        <w:tc>
          <w:tcPr>
            <w:tcW w:w="1417"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15</w:t>
            </w:r>
          </w:p>
        </w:tc>
        <w:tc>
          <w:tcPr>
            <w:tcW w:w="6089" w:type="dxa"/>
          </w:tcPr>
          <w:p w:rsidR="00F955B3" w:rsidRDefault="00F955B3" w:rsidP="00F52E8D">
            <w:r w:rsidRPr="00327B73">
              <w:rPr>
                <w:rFonts w:ascii="Times New Roman" w:hAnsi="Times New Roman" w:cs="Times New Roman"/>
                <w:color w:val="191919"/>
                <w:sz w:val="24"/>
                <w:szCs w:val="24"/>
              </w:rPr>
              <w:t>Правостороннее движение</w:t>
            </w:r>
            <w:r w:rsidR="00124687">
              <w:rPr>
                <w:rFonts w:ascii="Times New Roman" w:hAnsi="Times New Roman" w:cs="Times New Roman"/>
                <w:color w:val="191919"/>
                <w:sz w:val="24"/>
                <w:szCs w:val="24"/>
              </w:rPr>
              <w:t xml:space="preserve"> транспортных средств и пешеходов. История появления этого правила.</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16</w:t>
            </w:r>
          </w:p>
        </w:tc>
        <w:tc>
          <w:tcPr>
            <w:tcW w:w="6089" w:type="dxa"/>
          </w:tcPr>
          <w:p w:rsidR="00F955B3" w:rsidRDefault="00F955B3" w:rsidP="00F52E8D">
            <w:r w:rsidRPr="00327B73">
              <w:rPr>
                <w:rFonts w:ascii="Times New Roman" w:hAnsi="Times New Roman" w:cs="Times New Roman"/>
                <w:color w:val="191919"/>
                <w:sz w:val="24"/>
                <w:szCs w:val="24"/>
              </w:rPr>
              <w:t>Перекресток — место пересечения, примыкания или разветвления</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дорог. Разные виды перекрестков (четырехсторонний, трехсторонний,</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круговой).</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973C69" w:rsidTr="00454834">
        <w:tc>
          <w:tcPr>
            <w:tcW w:w="540" w:type="dxa"/>
          </w:tcPr>
          <w:p w:rsidR="00973C69" w:rsidRPr="0084756E" w:rsidRDefault="00973C69" w:rsidP="00F52E8D">
            <w:pPr>
              <w:rPr>
                <w:rFonts w:ascii="Times New Roman" w:hAnsi="Times New Roman" w:cs="Times New Roman"/>
                <w:sz w:val="24"/>
                <w:szCs w:val="24"/>
              </w:rPr>
            </w:pPr>
            <w:r>
              <w:rPr>
                <w:rFonts w:ascii="Times New Roman" w:hAnsi="Times New Roman" w:cs="Times New Roman"/>
                <w:sz w:val="24"/>
                <w:szCs w:val="24"/>
              </w:rPr>
              <w:t>17</w:t>
            </w:r>
          </w:p>
        </w:tc>
        <w:tc>
          <w:tcPr>
            <w:tcW w:w="6089" w:type="dxa"/>
          </w:tcPr>
          <w:p w:rsidR="00973C69" w:rsidRPr="0084756E" w:rsidRDefault="00973C69" w:rsidP="00F52E8D">
            <w:pPr>
              <w:rPr>
                <w:rFonts w:ascii="Times New Roman" w:hAnsi="Times New Roman" w:cs="Times New Roman"/>
                <w:b/>
                <w:color w:val="191919"/>
                <w:sz w:val="24"/>
                <w:szCs w:val="24"/>
              </w:rPr>
            </w:pPr>
            <w:r>
              <w:rPr>
                <w:rFonts w:ascii="Times New Roman" w:hAnsi="Times New Roman" w:cs="Times New Roman"/>
                <w:b/>
                <w:color w:val="191919"/>
                <w:sz w:val="24"/>
                <w:szCs w:val="24"/>
              </w:rPr>
              <w:t>Целевая прогулка «</w:t>
            </w:r>
            <w:r w:rsidR="00A87358">
              <w:rPr>
                <w:rFonts w:ascii="Times New Roman" w:hAnsi="Times New Roman" w:cs="Times New Roman"/>
                <w:color w:val="191919"/>
                <w:sz w:val="24"/>
                <w:szCs w:val="24"/>
              </w:rPr>
              <w:t xml:space="preserve">Регулируемые </w:t>
            </w:r>
            <w:r>
              <w:rPr>
                <w:rFonts w:ascii="Times New Roman" w:hAnsi="Times New Roman" w:cs="Times New Roman"/>
                <w:color w:val="191919"/>
                <w:sz w:val="24"/>
                <w:szCs w:val="24"/>
              </w:rPr>
              <w:t xml:space="preserve"> перекрёстки</w:t>
            </w:r>
            <w:r>
              <w:rPr>
                <w:rFonts w:ascii="Times New Roman" w:hAnsi="Times New Roman" w:cs="Times New Roman"/>
                <w:b/>
                <w:color w:val="191919"/>
                <w:sz w:val="24"/>
                <w:szCs w:val="24"/>
              </w:rPr>
              <w:t>»</w:t>
            </w:r>
          </w:p>
        </w:tc>
        <w:tc>
          <w:tcPr>
            <w:tcW w:w="1417" w:type="dxa"/>
          </w:tcPr>
          <w:p w:rsidR="00973C69" w:rsidRDefault="00973C69"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973C69" w:rsidRDefault="00973C69" w:rsidP="00F52E8D"/>
        </w:tc>
      </w:tr>
      <w:tr w:rsidR="0084756E" w:rsidTr="00454834">
        <w:tc>
          <w:tcPr>
            <w:tcW w:w="540" w:type="dxa"/>
          </w:tcPr>
          <w:p w:rsidR="0084756E" w:rsidRPr="0084756E" w:rsidRDefault="0084756E" w:rsidP="00F52E8D">
            <w:pPr>
              <w:rPr>
                <w:rFonts w:ascii="Times New Roman" w:hAnsi="Times New Roman" w:cs="Times New Roman"/>
                <w:sz w:val="24"/>
                <w:szCs w:val="24"/>
              </w:rPr>
            </w:pPr>
            <w:r w:rsidRPr="0084756E">
              <w:rPr>
                <w:rFonts w:ascii="Times New Roman" w:hAnsi="Times New Roman" w:cs="Times New Roman"/>
                <w:sz w:val="24"/>
                <w:szCs w:val="24"/>
              </w:rPr>
              <w:t>1</w:t>
            </w:r>
            <w:r w:rsidR="00973C69">
              <w:rPr>
                <w:rFonts w:ascii="Times New Roman" w:hAnsi="Times New Roman" w:cs="Times New Roman"/>
                <w:sz w:val="24"/>
                <w:szCs w:val="24"/>
              </w:rPr>
              <w:t>8</w:t>
            </w:r>
          </w:p>
        </w:tc>
        <w:tc>
          <w:tcPr>
            <w:tcW w:w="6089" w:type="dxa"/>
          </w:tcPr>
          <w:p w:rsidR="0084756E" w:rsidRPr="00327B73" w:rsidRDefault="0084756E" w:rsidP="00F52E8D">
            <w:pPr>
              <w:rPr>
                <w:rFonts w:ascii="Times New Roman" w:hAnsi="Times New Roman" w:cs="Times New Roman"/>
                <w:color w:val="191919"/>
                <w:sz w:val="24"/>
                <w:szCs w:val="24"/>
              </w:rPr>
            </w:pPr>
            <w:r w:rsidRPr="0084756E">
              <w:rPr>
                <w:rFonts w:ascii="Times New Roman" w:hAnsi="Times New Roman" w:cs="Times New Roman"/>
                <w:b/>
                <w:color w:val="191919"/>
                <w:sz w:val="24"/>
                <w:szCs w:val="24"/>
              </w:rPr>
              <w:t>Проектная работа</w:t>
            </w:r>
            <w:r>
              <w:rPr>
                <w:rFonts w:ascii="Times New Roman" w:hAnsi="Times New Roman" w:cs="Times New Roman"/>
                <w:color w:val="191919"/>
                <w:sz w:val="24"/>
                <w:szCs w:val="24"/>
              </w:rPr>
              <w:t xml:space="preserve"> «Виды перекрёстков»</w:t>
            </w:r>
          </w:p>
        </w:tc>
        <w:tc>
          <w:tcPr>
            <w:tcW w:w="1417" w:type="dxa"/>
          </w:tcPr>
          <w:p w:rsidR="0084756E"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84756E" w:rsidRDefault="0084756E" w:rsidP="00F52E8D"/>
        </w:tc>
      </w:tr>
      <w:tr w:rsidR="00F955B3" w:rsidTr="00454834">
        <w:tc>
          <w:tcPr>
            <w:tcW w:w="540" w:type="dxa"/>
          </w:tcPr>
          <w:p w:rsidR="00F955B3" w:rsidRPr="0084756E" w:rsidRDefault="0084756E" w:rsidP="00973C69">
            <w:pPr>
              <w:rPr>
                <w:rFonts w:ascii="Times New Roman" w:hAnsi="Times New Roman" w:cs="Times New Roman"/>
                <w:sz w:val="24"/>
                <w:szCs w:val="24"/>
              </w:rPr>
            </w:pPr>
            <w:r>
              <w:rPr>
                <w:rFonts w:ascii="Times New Roman" w:hAnsi="Times New Roman" w:cs="Times New Roman"/>
                <w:sz w:val="24"/>
                <w:szCs w:val="24"/>
              </w:rPr>
              <w:t>1</w:t>
            </w:r>
            <w:r w:rsidR="00973C69">
              <w:rPr>
                <w:rFonts w:ascii="Times New Roman" w:hAnsi="Times New Roman" w:cs="Times New Roman"/>
                <w:sz w:val="24"/>
                <w:szCs w:val="24"/>
              </w:rPr>
              <w:t>9</w:t>
            </w:r>
            <w:r>
              <w:rPr>
                <w:rFonts w:ascii="Times New Roman" w:hAnsi="Times New Roman" w:cs="Times New Roman"/>
                <w:sz w:val="24"/>
                <w:szCs w:val="24"/>
              </w:rPr>
              <w:t>-20</w:t>
            </w:r>
          </w:p>
        </w:tc>
        <w:tc>
          <w:tcPr>
            <w:tcW w:w="6089" w:type="dxa"/>
          </w:tcPr>
          <w:p w:rsidR="00F955B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Регулируемый перекресток. Светофоры с дополнительными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секциями. Правила поведения пешехода в соответствии с направлением</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 xml:space="preserve">движения стрелок дополнительных секций светофора. </w:t>
            </w:r>
          </w:p>
          <w:p w:rsidR="00F955B3" w:rsidRPr="00A76FBF" w:rsidRDefault="00F955B3" w:rsidP="00F52E8D">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Разбор дорожных ситуаций с применением светофоров.</w:t>
            </w:r>
          </w:p>
        </w:tc>
        <w:tc>
          <w:tcPr>
            <w:tcW w:w="1417" w:type="dxa"/>
          </w:tcPr>
          <w:p w:rsidR="00F955B3" w:rsidRPr="0084756E" w:rsidRDefault="00973C69" w:rsidP="0084756E">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F52E8D">
            <w:pPr>
              <w:rPr>
                <w:rFonts w:ascii="Times New Roman" w:hAnsi="Times New Roman" w:cs="Times New Roman"/>
                <w:sz w:val="24"/>
                <w:szCs w:val="24"/>
              </w:rPr>
            </w:pPr>
            <w:r>
              <w:rPr>
                <w:rFonts w:ascii="Times New Roman" w:hAnsi="Times New Roman" w:cs="Times New Roman"/>
                <w:sz w:val="24"/>
                <w:szCs w:val="24"/>
              </w:rPr>
              <w:t>21</w:t>
            </w:r>
          </w:p>
        </w:tc>
        <w:tc>
          <w:tcPr>
            <w:tcW w:w="6089" w:type="dxa"/>
          </w:tcPr>
          <w:p w:rsidR="00F955B3" w:rsidRPr="00F955B3" w:rsidRDefault="00F955B3" w:rsidP="00F52E8D">
            <w:pPr>
              <w:autoSpaceDE w:val="0"/>
              <w:autoSpaceDN w:val="0"/>
              <w:adjustRightInd w:val="0"/>
              <w:rPr>
                <w:rFonts w:ascii="Times New Roman" w:hAnsi="Times New Roman" w:cs="Times New Roman"/>
                <w:color w:val="191919"/>
                <w:sz w:val="24"/>
                <w:szCs w:val="24"/>
              </w:rPr>
            </w:pPr>
            <w:r w:rsidRPr="0084756E">
              <w:rPr>
                <w:rStyle w:val="c1"/>
                <w:rFonts w:ascii="Times New Roman" w:hAnsi="Times New Roman" w:cs="Times New Roman"/>
                <w:b/>
                <w:sz w:val="24"/>
                <w:szCs w:val="24"/>
              </w:rPr>
              <w:t xml:space="preserve">Викторина </w:t>
            </w:r>
            <w:r w:rsidRPr="00F955B3">
              <w:rPr>
                <w:rStyle w:val="c1"/>
                <w:rFonts w:ascii="Times New Roman" w:hAnsi="Times New Roman" w:cs="Times New Roman"/>
                <w:sz w:val="24"/>
                <w:szCs w:val="24"/>
              </w:rPr>
              <w:t xml:space="preserve">«В гостях у </w:t>
            </w:r>
            <w:proofErr w:type="spellStart"/>
            <w:r w:rsidRPr="00F955B3">
              <w:rPr>
                <w:rStyle w:val="c1"/>
                <w:rFonts w:ascii="Times New Roman" w:hAnsi="Times New Roman" w:cs="Times New Roman"/>
                <w:sz w:val="24"/>
                <w:szCs w:val="24"/>
              </w:rPr>
              <w:t>Светофорчика</w:t>
            </w:r>
            <w:proofErr w:type="spellEnd"/>
            <w:r w:rsidRPr="00F955B3">
              <w:rPr>
                <w:rStyle w:val="c1"/>
                <w:rFonts w:ascii="Times New Roman" w:hAnsi="Times New Roman" w:cs="Times New Roman"/>
                <w:sz w:val="24"/>
                <w:szCs w:val="24"/>
              </w:rPr>
              <w:t>».</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t>22-23</w:t>
            </w:r>
          </w:p>
        </w:tc>
        <w:tc>
          <w:tcPr>
            <w:tcW w:w="6089" w:type="dxa"/>
          </w:tcPr>
          <w:p w:rsidR="00F955B3" w:rsidRDefault="00F955B3" w:rsidP="00CF11BD">
            <w:r w:rsidRPr="00327B73">
              <w:rPr>
                <w:rFonts w:ascii="Times New Roman" w:hAnsi="Times New Roman" w:cs="Times New Roman"/>
                <w:color w:val="191919"/>
                <w:sz w:val="24"/>
                <w:szCs w:val="24"/>
              </w:rPr>
              <w:t>Регулировщик,</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особенности его внешнего вида (форма, отличительные знаки, жезл,</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 xml:space="preserve">диск). </w:t>
            </w:r>
            <w:r>
              <w:rPr>
                <w:rFonts w:ascii="Times New Roman" w:hAnsi="Times New Roman" w:cs="Times New Roman"/>
                <w:color w:val="191919"/>
                <w:sz w:val="24"/>
                <w:szCs w:val="24"/>
              </w:rPr>
              <w:t>Значение сигналов регулировщика для транспортных средств, пешеходов. Разбор дорожных ситуаций с применением сигналов регулировщика.</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t>24-25</w:t>
            </w:r>
          </w:p>
        </w:tc>
        <w:tc>
          <w:tcPr>
            <w:tcW w:w="6089" w:type="dxa"/>
          </w:tcPr>
          <w:p w:rsidR="00F955B3" w:rsidRPr="00CF11BD" w:rsidRDefault="00F955B3" w:rsidP="00F52E8D">
            <w:pPr>
              <w:rPr>
                <w:rFonts w:ascii="Times New Roman" w:hAnsi="Times New Roman" w:cs="Times New Roman"/>
                <w:color w:val="191919"/>
                <w:sz w:val="24"/>
                <w:szCs w:val="24"/>
              </w:rPr>
            </w:pPr>
            <w:r w:rsidRPr="00F955B3">
              <w:rPr>
                <w:rStyle w:val="c1"/>
                <w:rFonts w:ascii="Times New Roman" w:hAnsi="Times New Roman" w:cs="Times New Roman"/>
                <w:b/>
                <w:sz w:val="24"/>
                <w:szCs w:val="24"/>
              </w:rPr>
              <w:t>Проектная работа</w:t>
            </w:r>
            <w:r w:rsidRPr="00CF11BD">
              <w:rPr>
                <w:rStyle w:val="c1"/>
                <w:rFonts w:ascii="Times New Roman" w:hAnsi="Times New Roman" w:cs="Times New Roman"/>
                <w:sz w:val="24"/>
                <w:szCs w:val="24"/>
              </w:rPr>
              <w:t xml:space="preserve"> по теме: « Регулировщик и его </w:t>
            </w:r>
            <w:r>
              <w:rPr>
                <w:rStyle w:val="c1"/>
                <w:rFonts w:ascii="Times New Roman" w:hAnsi="Times New Roman" w:cs="Times New Roman"/>
                <w:sz w:val="24"/>
                <w:szCs w:val="24"/>
              </w:rPr>
              <w:t>помощь пешеходам и водителям</w:t>
            </w:r>
            <w:r w:rsidRPr="00CF11BD">
              <w:rPr>
                <w:rStyle w:val="c1"/>
                <w:rFonts w:ascii="Times New Roman" w:hAnsi="Times New Roman" w:cs="Times New Roman"/>
                <w:sz w:val="24"/>
                <w:szCs w:val="24"/>
              </w:rPr>
              <w:t>».</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t>26</w:t>
            </w:r>
          </w:p>
        </w:tc>
        <w:tc>
          <w:tcPr>
            <w:tcW w:w="6089" w:type="dxa"/>
          </w:tcPr>
          <w:p w:rsidR="00F955B3" w:rsidRDefault="00F955B3" w:rsidP="00F52E8D">
            <w:r w:rsidRPr="00327B73">
              <w:rPr>
                <w:rFonts w:ascii="Times New Roman" w:hAnsi="Times New Roman" w:cs="Times New Roman"/>
                <w:color w:val="191919"/>
                <w:sz w:val="24"/>
                <w:szCs w:val="24"/>
              </w:rPr>
              <w:t>Дорожные опасности: правила перехода дороги на нерегулируемом</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участке дороги (где нет пешеходных переходов и перекрестков).</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6089" w:type="dxa"/>
          </w:tcPr>
          <w:p w:rsidR="00F955B3" w:rsidRPr="00327B73" w:rsidRDefault="00F955B3" w:rsidP="00F52E8D">
            <w:pPr>
              <w:rPr>
                <w:rFonts w:ascii="Times New Roman" w:hAnsi="Times New Roman" w:cs="Times New Roman"/>
                <w:color w:val="191919"/>
                <w:sz w:val="24"/>
                <w:szCs w:val="24"/>
              </w:rPr>
            </w:pPr>
            <w:r w:rsidRPr="00327B73">
              <w:rPr>
                <w:rFonts w:ascii="Times New Roman" w:hAnsi="Times New Roman" w:cs="Times New Roman"/>
                <w:color w:val="191919"/>
                <w:sz w:val="24"/>
                <w:szCs w:val="24"/>
              </w:rPr>
              <w:t>Правила</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движения в темное</w:t>
            </w:r>
            <w:r>
              <w:rPr>
                <w:rFonts w:ascii="Times New Roman" w:hAnsi="Times New Roman" w:cs="Times New Roman"/>
                <w:color w:val="191919"/>
                <w:sz w:val="24"/>
                <w:szCs w:val="24"/>
              </w:rPr>
              <w:t xml:space="preserve"> время суток.</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28</w:t>
            </w:r>
          </w:p>
        </w:tc>
        <w:tc>
          <w:tcPr>
            <w:tcW w:w="6089" w:type="dxa"/>
          </w:tcPr>
          <w:p w:rsidR="00F955B3" w:rsidRPr="00F955B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 xml:space="preserve">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29</w:t>
            </w:r>
          </w:p>
        </w:tc>
        <w:tc>
          <w:tcPr>
            <w:tcW w:w="6089" w:type="dxa"/>
          </w:tcPr>
          <w:p w:rsidR="00F955B3" w:rsidRDefault="00F955B3" w:rsidP="00F955B3">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Запрещающие знаки: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«движение на велосипедах запрещено».</w:t>
            </w:r>
          </w:p>
          <w:p w:rsidR="00F955B3" w:rsidRDefault="00F955B3" w:rsidP="00F52E8D">
            <w:r w:rsidRPr="00327B73">
              <w:rPr>
                <w:rFonts w:ascii="Times New Roman" w:hAnsi="Times New Roman" w:cs="Times New Roman"/>
                <w:color w:val="191919"/>
                <w:sz w:val="24"/>
                <w:szCs w:val="24"/>
              </w:rPr>
              <w:t>Предписывающие знаки: «велосипедная дорожка».</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30</w:t>
            </w:r>
          </w:p>
        </w:tc>
        <w:tc>
          <w:tcPr>
            <w:tcW w:w="6089" w:type="dxa"/>
          </w:tcPr>
          <w:p w:rsidR="00F955B3" w:rsidRPr="00626FC0"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Знаки для водителей, которые должны знать пешеходы:</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«дорога с односторонним движением», «жилая зона», «конец жилой зоны».</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31</w:t>
            </w:r>
          </w:p>
        </w:tc>
        <w:tc>
          <w:tcPr>
            <w:tcW w:w="6089" w:type="dxa"/>
          </w:tcPr>
          <w:p w:rsidR="00F955B3" w:rsidRPr="006747B4" w:rsidRDefault="006747B4" w:rsidP="00F52E8D">
            <w:pPr>
              <w:rPr>
                <w:rFonts w:ascii="Times New Roman" w:hAnsi="Times New Roman" w:cs="Times New Roman"/>
                <w:sz w:val="24"/>
                <w:szCs w:val="24"/>
              </w:rPr>
            </w:pPr>
            <w:r w:rsidRPr="004873C0">
              <w:rPr>
                <w:rFonts w:ascii="Times New Roman" w:hAnsi="Times New Roman" w:cs="Times New Roman"/>
                <w:b/>
                <w:sz w:val="24"/>
                <w:szCs w:val="24"/>
              </w:rPr>
              <w:t>Праздник</w:t>
            </w:r>
            <w:r w:rsidRPr="006747B4">
              <w:rPr>
                <w:rFonts w:ascii="Times New Roman" w:hAnsi="Times New Roman" w:cs="Times New Roman"/>
                <w:sz w:val="24"/>
                <w:szCs w:val="24"/>
              </w:rPr>
              <w:t xml:space="preserve"> «Дорожный переполох»</w:t>
            </w:r>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Default="00F955B3" w:rsidP="00F52E8D">
            <w:pPr>
              <w:jc w:val="center"/>
            </w:pPr>
            <w:r w:rsidRPr="00A76FBF">
              <w:rPr>
                <w:rFonts w:ascii="Times New Roman" w:hAnsi="Times New Roman" w:cs="Times New Roman"/>
                <w:i/>
                <w:color w:val="191919"/>
                <w:sz w:val="24"/>
                <w:szCs w:val="24"/>
              </w:rPr>
              <w:t>Ты – пассажир</w:t>
            </w:r>
          </w:p>
        </w:tc>
        <w:tc>
          <w:tcPr>
            <w:tcW w:w="1417" w:type="dxa"/>
          </w:tcPr>
          <w:p w:rsidR="00F955B3" w:rsidRPr="0084756E" w:rsidRDefault="00F955B3" w:rsidP="0084756E">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32</w:t>
            </w:r>
          </w:p>
        </w:tc>
        <w:tc>
          <w:tcPr>
            <w:tcW w:w="6089" w:type="dxa"/>
          </w:tcPr>
          <w:p w:rsidR="00F955B3" w:rsidRPr="00626FC0"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Выходить из транспортного средства на проезжую часть только в том</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 xml:space="preserve">случае, если </w:t>
            </w:r>
            <w:proofErr w:type="gramStart"/>
            <w:r w:rsidRPr="00327B73">
              <w:rPr>
                <w:rFonts w:ascii="Times New Roman" w:hAnsi="Times New Roman" w:cs="Times New Roman"/>
                <w:color w:val="191919"/>
                <w:sz w:val="24"/>
                <w:szCs w:val="24"/>
              </w:rPr>
              <w:t>нет опасности и не созд</w:t>
            </w:r>
            <w:r>
              <w:rPr>
                <w:rFonts w:ascii="Times New Roman" w:hAnsi="Times New Roman" w:cs="Times New Roman"/>
                <w:color w:val="191919"/>
                <w:sz w:val="24"/>
                <w:szCs w:val="24"/>
              </w:rPr>
              <w:t>аются</w:t>
            </w:r>
            <w:proofErr w:type="gramEnd"/>
            <w:r>
              <w:rPr>
                <w:rFonts w:ascii="Times New Roman" w:hAnsi="Times New Roman" w:cs="Times New Roman"/>
                <w:color w:val="191919"/>
                <w:sz w:val="24"/>
                <w:szCs w:val="24"/>
              </w:rPr>
              <w:t xml:space="preserve"> помехи для других участни</w:t>
            </w:r>
            <w:r w:rsidRPr="00327B73">
              <w:rPr>
                <w:rFonts w:ascii="Times New Roman" w:hAnsi="Times New Roman" w:cs="Times New Roman"/>
                <w:color w:val="191919"/>
                <w:sz w:val="24"/>
                <w:szCs w:val="24"/>
              </w:rPr>
              <w:t>ков</w:t>
            </w:r>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33</w:t>
            </w:r>
          </w:p>
        </w:tc>
        <w:tc>
          <w:tcPr>
            <w:tcW w:w="6089" w:type="dxa"/>
          </w:tcPr>
          <w:p w:rsidR="00F955B3" w:rsidRPr="004873C0" w:rsidRDefault="004873C0" w:rsidP="00F52E8D">
            <w:pPr>
              <w:rPr>
                <w:rFonts w:ascii="Times New Roman" w:hAnsi="Times New Roman" w:cs="Times New Roman"/>
                <w:b/>
                <w:sz w:val="24"/>
                <w:szCs w:val="24"/>
              </w:rPr>
            </w:pPr>
            <w:r w:rsidRPr="004873C0">
              <w:rPr>
                <w:rFonts w:ascii="Times New Roman" w:hAnsi="Times New Roman" w:cs="Times New Roman"/>
                <w:b/>
                <w:sz w:val="24"/>
                <w:szCs w:val="24"/>
              </w:rPr>
              <w:t>Экскурсия</w:t>
            </w:r>
            <w:r w:rsidR="00A87358">
              <w:rPr>
                <w:rFonts w:ascii="Times New Roman" w:hAnsi="Times New Roman" w:cs="Times New Roman"/>
                <w:b/>
                <w:sz w:val="24"/>
                <w:szCs w:val="24"/>
              </w:rPr>
              <w:t xml:space="preserve"> в </w:t>
            </w:r>
            <w:proofErr w:type="spellStart"/>
            <w:r w:rsidR="00A87358">
              <w:rPr>
                <w:rFonts w:ascii="Times New Roman" w:hAnsi="Times New Roman" w:cs="Times New Roman"/>
                <w:b/>
                <w:sz w:val="24"/>
                <w:szCs w:val="24"/>
              </w:rPr>
              <w:t>Автогородок</w:t>
            </w:r>
            <w:proofErr w:type="spellEnd"/>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34</w:t>
            </w:r>
          </w:p>
        </w:tc>
        <w:tc>
          <w:tcPr>
            <w:tcW w:w="6089" w:type="dxa"/>
          </w:tcPr>
          <w:p w:rsidR="00F955B3" w:rsidRDefault="004873C0" w:rsidP="00F52E8D">
            <w:r w:rsidRPr="004873C0">
              <w:rPr>
                <w:rFonts w:ascii="Times New Roman" w:hAnsi="Times New Roman" w:cs="Times New Roman"/>
                <w:b/>
                <w:color w:val="191919"/>
                <w:sz w:val="24"/>
                <w:szCs w:val="24"/>
              </w:rPr>
              <w:t xml:space="preserve">Тест </w:t>
            </w:r>
            <w:r>
              <w:rPr>
                <w:rFonts w:ascii="Times New Roman" w:hAnsi="Times New Roman" w:cs="Times New Roman"/>
                <w:color w:val="191919"/>
                <w:sz w:val="24"/>
                <w:szCs w:val="24"/>
              </w:rPr>
              <w:t>«Дорожная азбука»</w:t>
            </w:r>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123227" w:rsidTr="00454834">
        <w:tc>
          <w:tcPr>
            <w:tcW w:w="540" w:type="dxa"/>
          </w:tcPr>
          <w:p w:rsidR="00123227" w:rsidRPr="004873C0" w:rsidRDefault="00123227" w:rsidP="004873C0">
            <w:pPr>
              <w:jc w:val="center"/>
              <w:rPr>
                <w:rFonts w:ascii="Times New Roman" w:hAnsi="Times New Roman" w:cs="Times New Roman"/>
                <w:sz w:val="24"/>
                <w:szCs w:val="24"/>
              </w:rPr>
            </w:pPr>
          </w:p>
        </w:tc>
        <w:tc>
          <w:tcPr>
            <w:tcW w:w="6089" w:type="dxa"/>
          </w:tcPr>
          <w:p w:rsidR="00123227" w:rsidRDefault="00123227" w:rsidP="00EC7D2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Всего</w:t>
            </w:r>
          </w:p>
        </w:tc>
        <w:tc>
          <w:tcPr>
            <w:tcW w:w="1417" w:type="dxa"/>
          </w:tcPr>
          <w:p w:rsidR="00123227"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34</w:t>
            </w:r>
          </w:p>
        </w:tc>
        <w:tc>
          <w:tcPr>
            <w:tcW w:w="1418" w:type="dxa"/>
          </w:tcPr>
          <w:p w:rsidR="00123227" w:rsidRDefault="00123227" w:rsidP="00F52E8D"/>
        </w:tc>
      </w:tr>
    </w:tbl>
    <w:p w:rsidR="00A528DB" w:rsidRDefault="00A528DB" w:rsidP="00A528DB"/>
    <w:p w:rsidR="00A528DB" w:rsidRPr="00F955B3" w:rsidRDefault="00A87358" w:rsidP="00F955B3">
      <w:pPr>
        <w:jc w:val="center"/>
        <w:rPr>
          <w:rFonts w:ascii="Times New Roman" w:hAnsi="Times New Roman" w:cs="Times New Roman"/>
          <w:b/>
          <w:i/>
          <w:sz w:val="24"/>
          <w:szCs w:val="24"/>
        </w:rPr>
      </w:pPr>
      <w:r>
        <w:rPr>
          <w:rFonts w:ascii="Times New Roman" w:hAnsi="Times New Roman" w:cs="Times New Roman"/>
          <w:b/>
          <w:i/>
          <w:sz w:val="24"/>
          <w:szCs w:val="24"/>
        </w:rPr>
        <w:t>Четвёртый год</w:t>
      </w:r>
    </w:p>
    <w:tbl>
      <w:tblPr>
        <w:tblStyle w:val="a8"/>
        <w:tblW w:w="0" w:type="auto"/>
        <w:tblLook w:val="04A0" w:firstRow="1" w:lastRow="0" w:firstColumn="1" w:lastColumn="0" w:noHBand="0" w:noVBand="1"/>
      </w:tblPr>
      <w:tblGrid>
        <w:gridCol w:w="540"/>
        <w:gridCol w:w="6089"/>
        <w:gridCol w:w="1417"/>
        <w:gridCol w:w="1418"/>
      </w:tblGrid>
      <w:tr w:rsidR="00F955B3" w:rsidTr="00454834">
        <w:tc>
          <w:tcPr>
            <w:tcW w:w="540"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 xml:space="preserve">№ </w:t>
            </w:r>
            <w:proofErr w:type="gramStart"/>
            <w:r w:rsidRPr="00A528DB">
              <w:rPr>
                <w:rFonts w:ascii="Times New Roman" w:hAnsi="Times New Roman" w:cs="Times New Roman"/>
                <w:sz w:val="24"/>
                <w:szCs w:val="24"/>
              </w:rPr>
              <w:t>п</w:t>
            </w:r>
            <w:proofErr w:type="gramEnd"/>
            <w:r w:rsidRPr="00A528DB">
              <w:rPr>
                <w:rFonts w:ascii="Times New Roman" w:hAnsi="Times New Roman" w:cs="Times New Roman"/>
                <w:sz w:val="24"/>
                <w:szCs w:val="24"/>
              </w:rPr>
              <w:t>/п</w:t>
            </w:r>
          </w:p>
        </w:tc>
        <w:tc>
          <w:tcPr>
            <w:tcW w:w="6089"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Тема занятия</w:t>
            </w:r>
          </w:p>
        </w:tc>
        <w:tc>
          <w:tcPr>
            <w:tcW w:w="1417"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Количество часов</w:t>
            </w:r>
          </w:p>
        </w:tc>
        <w:tc>
          <w:tcPr>
            <w:tcW w:w="1418"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Дата проведения</w:t>
            </w:r>
          </w:p>
        </w:tc>
      </w:tr>
      <w:tr w:rsidR="00C33F66" w:rsidTr="00454834">
        <w:tc>
          <w:tcPr>
            <w:tcW w:w="540" w:type="dxa"/>
          </w:tcPr>
          <w:p w:rsidR="00C33F66"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6089" w:type="dxa"/>
          </w:tcPr>
          <w:p w:rsidR="00C33F66" w:rsidRPr="00C33F66" w:rsidRDefault="00C33F66" w:rsidP="00C33F66">
            <w:pPr>
              <w:shd w:val="clear" w:color="auto" w:fill="FFFFFF"/>
              <w:rPr>
                <w:rFonts w:ascii="Times New Roman" w:eastAsia="Times New Roman" w:hAnsi="Times New Roman" w:cs="Times New Roman"/>
                <w:sz w:val="24"/>
                <w:szCs w:val="24"/>
                <w:lang w:eastAsia="ru-RU"/>
              </w:rPr>
            </w:pPr>
            <w:r w:rsidRPr="00C33F66">
              <w:rPr>
                <w:rFonts w:ascii="Times New Roman" w:eastAsia="Times New Roman" w:hAnsi="Times New Roman" w:cs="Times New Roman"/>
                <w:bCs/>
                <w:iCs/>
                <w:sz w:val="24"/>
                <w:szCs w:val="24"/>
                <w:lang w:eastAsia="ru-RU"/>
              </w:rPr>
              <w:t>Вводное занятие.</w:t>
            </w:r>
          </w:p>
          <w:p w:rsidR="00C33F66" w:rsidRPr="00507672" w:rsidRDefault="00C33F66" w:rsidP="00C33F66">
            <w:pPr>
              <w:shd w:val="clear" w:color="auto" w:fill="FFFFFF"/>
              <w:rPr>
                <w:rFonts w:ascii="Times New Roman" w:eastAsia="Times New Roman" w:hAnsi="Times New Roman" w:cs="Times New Roman"/>
                <w:b/>
                <w:bCs/>
                <w:i/>
                <w:iCs/>
                <w:sz w:val="28"/>
                <w:szCs w:val="28"/>
                <w:lang w:eastAsia="ru-RU"/>
              </w:rPr>
            </w:pPr>
            <w:r w:rsidRPr="00454834">
              <w:rPr>
                <w:rFonts w:ascii="Times New Roman" w:eastAsia="Times New Roman" w:hAnsi="Times New Roman" w:cs="Times New Roman"/>
                <w:b/>
                <w:bCs/>
                <w:iCs/>
                <w:sz w:val="24"/>
                <w:szCs w:val="24"/>
                <w:lang w:eastAsia="ru-RU"/>
              </w:rPr>
              <w:t>Викторина</w:t>
            </w:r>
            <w:r w:rsidRPr="00C33F66">
              <w:rPr>
                <w:rFonts w:ascii="Times New Roman" w:eastAsia="Times New Roman" w:hAnsi="Times New Roman" w:cs="Times New Roman"/>
                <w:bCs/>
                <w:iCs/>
                <w:sz w:val="24"/>
                <w:szCs w:val="24"/>
                <w:lang w:eastAsia="ru-RU"/>
              </w:rPr>
              <w:t xml:space="preserve"> «Знаешь ли ты ПДД</w:t>
            </w:r>
            <w:proofErr w:type="gramStart"/>
            <w:r w:rsidRPr="00C33F66">
              <w:rPr>
                <w:rFonts w:ascii="Times New Roman" w:eastAsia="Times New Roman" w:hAnsi="Times New Roman" w:cs="Times New Roman"/>
                <w:bCs/>
                <w:iCs/>
                <w:sz w:val="24"/>
                <w:szCs w:val="24"/>
                <w:lang w:eastAsia="ru-RU"/>
              </w:rPr>
              <w:t xml:space="preserve"> ?</w:t>
            </w:r>
            <w:proofErr w:type="gramEnd"/>
            <w:r w:rsidRPr="00C33F66">
              <w:rPr>
                <w:rFonts w:ascii="Times New Roman" w:eastAsia="Times New Roman" w:hAnsi="Times New Roman" w:cs="Times New Roman"/>
                <w:bCs/>
                <w:iCs/>
                <w:sz w:val="24"/>
                <w:szCs w:val="24"/>
                <w:lang w:eastAsia="ru-RU"/>
              </w:rPr>
              <w:t>»</w:t>
            </w:r>
          </w:p>
        </w:tc>
        <w:tc>
          <w:tcPr>
            <w:tcW w:w="1417" w:type="dxa"/>
          </w:tcPr>
          <w:p w:rsidR="00C33F66" w:rsidRPr="004873C0" w:rsidRDefault="00C33F66"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C33F66" w:rsidRDefault="00C33F66"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Default="00F955B3" w:rsidP="00C33F66">
            <w:pPr>
              <w:jc w:val="center"/>
            </w:pPr>
            <w:r w:rsidRPr="007E338B">
              <w:rPr>
                <w:rFonts w:ascii="Times New Roman" w:hAnsi="Times New Roman" w:cs="Times New Roman"/>
                <w:i/>
                <w:sz w:val="24"/>
                <w:szCs w:val="24"/>
              </w:rPr>
              <w:t>Ориентировка в окружающем мире</w:t>
            </w:r>
          </w:p>
        </w:tc>
        <w:tc>
          <w:tcPr>
            <w:tcW w:w="1417" w:type="dxa"/>
          </w:tcPr>
          <w:p w:rsidR="00F955B3" w:rsidRPr="004873C0" w:rsidRDefault="00F955B3" w:rsidP="004873C0">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2-3</w:t>
            </w:r>
          </w:p>
        </w:tc>
        <w:tc>
          <w:tcPr>
            <w:tcW w:w="6089" w:type="dxa"/>
          </w:tcPr>
          <w:p w:rsidR="00F955B3" w:rsidRPr="00F955B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Погодные условия, особенности тормозного пути транспорта при разных дорожных условиях.</w:t>
            </w:r>
          </w:p>
        </w:tc>
        <w:tc>
          <w:tcPr>
            <w:tcW w:w="1417" w:type="dxa"/>
          </w:tcPr>
          <w:p w:rsidR="00F955B3" w:rsidRPr="004873C0" w:rsidRDefault="00E673C6"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4-5</w:t>
            </w:r>
          </w:p>
        </w:tc>
        <w:tc>
          <w:tcPr>
            <w:tcW w:w="6089" w:type="dxa"/>
          </w:tcPr>
          <w:p w:rsidR="00F955B3" w:rsidRDefault="00F955B3" w:rsidP="00F52E8D">
            <w:r w:rsidRPr="00327B73">
              <w:rPr>
                <w:rFonts w:ascii="Times New Roman" w:hAnsi="Times New Roman" w:cs="Times New Roman"/>
                <w:color w:val="191919"/>
                <w:sz w:val="24"/>
                <w:szCs w:val="24"/>
              </w:rPr>
              <w:t xml:space="preserve">Разнообразие транспортных средств. </w:t>
            </w:r>
            <w:r w:rsidR="00E673C6">
              <w:rPr>
                <w:rFonts w:ascii="Times New Roman" w:hAnsi="Times New Roman" w:cs="Times New Roman"/>
                <w:color w:val="191919"/>
                <w:sz w:val="24"/>
                <w:szCs w:val="24"/>
              </w:rPr>
              <w:t xml:space="preserve">Легковой, грузовой, общественный и специальный транспорт. Вид, отличительные и опознавательные знаки. </w:t>
            </w:r>
            <w:r w:rsidRPr="00327B73">
              <w:rPr>
                <w:rFonts w:ascii="Times New Roman" w:hAnsi="Times New Roman" w:cs="Times New Roman"/>
                <w:color w:val="191919"/>
                <w:sz w:val="24"/>
                <w:szCs w:val="24"/>
              </w:rPr>
              <w:t>Краткие сведения об истории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создания разных транспортных средств.</w:t>
            </w:r>
            <w:r w:rsidR="00E673C6">
              <w:rPr>
                <w:rFonts w:ascii="Times New Roman" w:hAnsi="Times New Roman" w:cs="Times New Roman"/>
                <w:color w:val="191919"/>
                <w:sz w:val="24"/>
                <w:szCs w:val="24"/>
              </w:rPr>
              <w:t xml:space="preserve"> </w:t>
            </w:r>
          </w:p>
        </w:tc>
        <w:tc>
          <w:tcPr>
            <w:tcW w:w="1417" w:type="dxa"/>
          </w:tcPr>
          <w:p w:rsidR="00F955B3" w:rsidRPr="004873C0" w:rsidRDefault="00E673C6"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6747B4" w:rsidTr="00454834">
        <w:tc>
          <w:tcPr>
            <w:tcW w:w="540" w:type="dxa"/>
          </w:tcPr>
          <w:p w:rsidR="006747B4"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6-7</w:t>
            </w:r>
          </w:p>
        </w:tc>
        <w:tc>
          <w:tcPr>
            <w:tcW w:w="6089" w:type="dxa"/>
          </w:tcPr>
          <w:p w:rsidR="006747B4" w:rsidRPr="00327B73" w:rsidRDefault="006747B4" w:rsidP="00F52E8D">
            <w:pPr>
              <w:rPr>
                <w:rFonts w:ascii="Times New Roman" w:hAnsi="Times New Roman" w:cs="Times New Roman"/>
                <w:color w:val="191919"/>
                <w:sz w:val="24"/>
                <w:szCs w:val="24"/>
              </w:rPr>
            </w:pPr>
            <w:r>
              <w:rPr>
                <w:rFonts w:ascii="Times New Roman" w:hAnsi="Times New Roman" w:cs="Times New Roman"/>
                <w:color w:val="191919"/>
                <w:sz w:val="24"/>
                <w:szCs w:val="24"/>
              </w:rPr>
              <w:t xml:space="preserve">Правила эксплуатации велосипеда. Технический осмотр велосипеда перед выездом. Экипировка. Возрастные ограничения. ДТП с велосипедистами, меры их предупреждения. Движение велосипедистов группами. </w:t>
            </w:r>
          </w:p>
        </w:tc>
        <w:tc>
          <w:tcPr>
            <w:tcW w:w="1417" w:type="dxa"/>
          </w:tcPr>
          <w:p w:rsidR="006747B4" w:rsidRPr="004873C0" w:rsidRDefault="006747B4"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6747B4" w:rsidRDefault="006747B4" w:rsidP="00F52E8D"/>
        </w:tc>
      </w:tr>
      <w:tr w:rsidR="0084756E" w:rsidTr="00454834">
        <w:tc>
          <w:tcPr>
            <w:tcW w:w="540" w:type="dxa"/>
          </w:tcPr>
          <w:p w:rsidR="0084756E"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8</w:t>
            </w:r>
          </w:p>
        </w:tc>
        <w:tc>
          <w:tcPr>
            <w:tcW w:w="6089" w:type="dxa"/>
          </w:tcPr>
          <w:p w:rsidR="0084756E" w:rsidRDefault="0084756E"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Творческая работа</w:t>
            </w:r>
            <w:r>
              <w:rPr>
                <w:rFonts w:ascii="Times New Roman" w:hAnsi="Times New Roman" w:cs="Times New Roman"/>
                <w:color w:val="191919"/>
                <w:sz w:val="24"/>
                <w:szCs w:val="24"/>
              </w:rPr>
              <w:t xml:space="preserve"> «Мой друг велосипед»</w:t>
            </w:r>
          </w:p>
        </w:tc>
        <w:tc>
          <w:tcPr>
            <w:tcW w:w="1417" w:type="dxa"/>
          </w:tcPr>
          <w:p w:rsidR="0084756E" w:rsidRPr="004873C0" w:rsidRDefault="0084756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84756E" w:rsidRDefault="0084756E" w:rsidP="00F52E8D"/>
        </w:tc>
      </w:tr>
      <w:tr w:rsidR="00E673C6" w:rsidTr="00454834">
        <w:tc>
          <w:tcPr>
            <w:tcW w:w="540" w:type="dxa"/>
          </w:tcPr>
          <w:p w:rsidR="00E673C6"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9</w:t>
            </w:r>
          </w:p>
        </w:tc>
        <w:tc>
          <w:tcPr>
            <w:tcW w:w="6089" w:type="dxa"/>
          </w:tcPr>
          <w:p w:rsidR="00E673C6" w:rsidRPr="00327B73" w:rsidRDefault="006E61E2"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Конкурс рисунков</w:t>
            </w:r>
            <w:r>
              <w:rPr>
                <w:rFonts w:ascii="Times New Roman" w:hAnsi="Times New Roman" w:cs="Times New Roman"/>
                <w:color w:val="191919"/>
                <w:sz w:val="24"/>
                <w:szCs w:val="24"/>
              </w:rPr>
              <w:t xml:space="preserve"> «Средства передвижения п</w:t>
            </w:r>
            <w:r w:rsidR="007309BE">
              <w:rPr>
                <w:rFonts w:ascii="Times New Roman" w:hAnsi="Times New Roman" w:cs="Times New Roman"/>
                <w:color w:val="191919"/>
                <w:sz w:val="24"/>
                <w:szCs w:val="24"/>
              </w:rPr>
              <w:t>рошлого</w:t>
            </w:r>
            <w:r>
              <w:rPr>
                <w:rFonts w:ascii="Times New Roman" w:hAnsi="Times New Roman" w:cs="Times New Roman"/>
                <w:color w:val="191919"/>
                <w:sz w:val="24"/>
                <w:szCs w:val="24"/>
              </w:rPr>
              <w:t>»</w:t>
            </w:r>
          </w:p>
        </w:tc>
        <w:tc>
          <w:tcPr>
            <w:tcW w:w="1417" w:type="dxa"/>
          </w:tcPr>
          <w:p w:rsidR="00E673C6" w:rsidRPr="004873C0" w:rsidRDefault="007309B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E673C6" w:rsidRDefault="00E673C6"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10-11</w:t>
            </w:r>
          </w:p>
        </w:tc>
        <w:tc>
          <w:tcPr>
            <w:tcW w:w="6089" w:type="dxa"/>
          </w:tcPr>
          <w:p w:rsidR="00F955B3" w:rsidRPr="00E673C6" w:rsidRDefault="00F955B3" w:rsidP="00E673C6">
            <w:pPr>
              <w:autoSpaceDE w:val="0"/>
              <w:autoSpaceDN w:val="0"/>
              <w:adjustRightInd w:val="0"/>
              <w:rPr>
                <w:rFonts w:ascii="Times New Roman" w:hAnsi="Times New Roman" w:cs="Times New Roman"/>
                <w:color w:val="191919"/>
                <w:sz w:val="24"/>
                <w:szCs w:val="24"/>
              </w:rPr>
            </w:pPr>
            <w:r w:rsidRPr="004873C0">
              <w:rPr>
                <w:rFonts w:ascii="Times New Roman" w:hAnsi="Times New Roman" w:cs="Times New Roman"/>
                <w:b/>
                <w:color w:val="191919"/>
                <w:sz w:val="24"/>
                <w:szCs w:val="24"/>
              </w:rPr>
              <w:t>Проект</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Транспорт будущего</w:t>
            </w:r>
            <w:r>
              <w:rPr>
                <w:rFonts w:ascii="Times New Roman" w:hAnsi="Times New Roman" w:cs="Times New Roman"/>
                <w:color w:val="191919"/>
                <w:sz w:val="24"/>
                <w:szCs w:val="24"/>
              </w:rPr>
              <w:t>»</w:t>
            </w:r>
            <w:r w:rsidRPr="00327B73">
              <w:rPr>
                <w:rFonts w:ascii="Times New Roman" w:hAnsi="Times New Roman" w:cs="Times New Roman"/>
                <w:color w:val="191919"/>
                <w:sz w:val="24"/>
                <w:szCs w:val="24"/>
              </w:rPr>
              <w:t>.</w:t>
            </w:r>
          </w:p>
        </w:tc>
        <w:tc>
          <w:tcPr>
            <w:tcW w:w="1417" w:type="dxa"/>
          </w:tcPr>
          <w:p w:rsidR="00F955B3" w:rsidRPr="004873C0" w:rsidRDefault="00E673C6"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Default="00F955B3" w:rsidP="00F52E8D">
            <w:pPr>
              <w:jc w:val="center"/>
            </w:pPr>
            <w:r>
              <w:rPr>
                <w:rFonts w:ascii="Times New Roman" w:hAnsi="Times New Roman" w:cs="Times New Roman"/>
                <w:i/>
                <w:color w:val="191919"/>
                <w:sz w:val="24"/>
                <w:szCs w:val="24"/>
              </w:rPr>
              <w:t xml:space="preserve">Ты – </w:t>
            </w:r>
            <w:r w:rsidRPr="007E338B">
              <w:rPr>
                <w:rFonts w:ascii="Times New Roman" w:hAnsi="Times New Roman" w:cs="Times New Roman"/>
                <w:i/>
                <w:color w:val="191919"/>
                <w:sz w:val="24"/>
                <w:szCs w:val="24"/>
              </w:rPr>
              <w:t>пешеход</w:t>
            </w:r>
          </w:p>
        </w:tc>
        <w:tc>
          <w:tcPr>
            <w:tcW w:w="1417" w:type="dxa"/>
          </w:tcPr>
          <w:p w:rsidR="00F955B3" w:rsidRPr="004873C0" w:rsidRDefault="00F955B3" w:rsidP="004873C0">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12-13</w:t>
            </w:r>
          </w:p>
        </w:tc>
        <w:tc>
          <w:tcPr>
            <w:tcW w:w="6089" w:type="dxa"/>
          </w:tcPr>
          <w:p w:rsidR="00F955B3" w:rsidRDefault="00F955B3" w:rsidP="00F52E8D">
            <w:r w:rsidRPr="00327B73">
              <w:rPr>
                <w:rFonts w:ascii="Times New Roman" w:hAnsi="Times New Roman" w:cs="Times New Roman"/>
                <w:color w:val="191919"/>
                <w:sz w:val="24"/>
                <w:szCs w:val="24"/>
              </w:rPr>
              <w:t>Дорога. Автомагистраль. Главная дорога. Знаки главной дороги. Поведение пешехода при приближении к главной дороге. Тупик. Дорожное</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движение при разных дорожных условиях (обобщение знаний).</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14</w:t>
            </w:r>
          </w:p>
        </w:tc>
        <w:tc>
          <w:tcPr>
            <w:tcW w:w="6089" w:type="dxa"/>
          </w:tcPr>
          <w:p w:rsidR="00F955B3" w:rsidRDefault="00F955B3" w:rsidP="00F52E8D">
            <w:r w:rsidRPr="00327B73">
              <w:rPr>
                <w:rFonts w:ascii="Times New Roman" w:hAnsi="Times New Roman" w:cs="Times New Roman"/>
                <w:color w:val="191919"/>
                <w:sz w:val="24"/>
                <w:szCs w:val="24"/>
              </w:rPr>
              <w:t>Взаимоотношения участников движения как условие его безопасности. Движение пеших колонн. Правила поведения при движении колонной</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15</w:t>
            </w:r>
          </w:p>
        </w:tc>
        <w:tc>
          <w:tcPr>
            <w:tcW w:w="6089" w:type="dxa"/>
          </w:tcPr>
          <w:p w:rsidR="00F955B3" w:rsidRPr="000D7CA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 xml:space="preserve">Дорожные знаки. Знаки дорожного движения для водителей, которые нужно знать пешеходам. </w:t>
            </w:r>
            <w:r w:rsidRPr="00327B73">
              <w:rPr>
                <w:rFonts w:ascii="Times New Roman" w:hAnsi="Times New Roman" w:cs="Times New Roman"/>
                <w:color w:val="191919"/>
                <w:sz w:val="24"/>
                <w:szCs w:val="24"/>
              </w:rPr>
              <w:lastRenderedPageBreak/>
              <w:t>Предупреждающие знаки: «опасный п</w:t>
            </w:r>
            <w:r>
              <w:rPr>
                <w:rFonts w:ascii="Times New Roman" w:hAnsi="Times New Roman" w:cs="Times New Roman"/>
                <w:color w:val="191919"/>
                <w:sz w:val="24"/>
                <w:szCs w:val="24"/>
              </w:rPr>
              <w:t>ово</w:t>
            </w:r>
            <w:r w:rsidRPr="00327B73">
              <w:rPr>
                <w:rFonts w:ascii="Times New Roman" w:hAnsi="Times New Roman" w:cs="Times New Roman"/>
                <w:color w:val="191919"/>
                <w:sz w:val="24"/>
                <w:szCs w:val="24"/>
              </w:rPr>
              <w:t>рот», «скользкая дорога», «опасная обочина», «перегон скота».</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lastRenderedPageBreak/>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6089" w:type="dxa"/>
          </w:tcPr>
          <w:p w:rsidR="00F955B3" w:rsidRPr="00F955B3" w:rsidRDefault="00F955B3" w:rsidP="00F955B3">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Запрещающие знаки: «опасность». Знаки особых предписаний: «выезд</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на дорогу с полосой для маршрутных транспортных средств», «начало</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населенного пункта», «конец населенного пункта», «пешеходная зона».</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D06E8E" w:rsidTr="00454834">
        <w:tc>
          <w:tcPr>
            <w:tcW w:w="540" w:type="dxa"/>
          </w:tcPr>
          <w:p w:rsidR="00D06E8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17</w:t>
            </w:r>
          </w:p>
        </w:tc>
        <w:tc>
          <w:tcPr>
            <w:tcW w:w="6089" w:type="dxa"/>
          </w:tcPr>
          <w:p w:rsidR="00D06E8E" w:rsidRPr="00327B73" w:rsidRDefault="00D06E8E"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tc>
        <w:tc>
          <w:tcPr>
            <w:tcW w:w="1417" w:type="dxa"/>
          </w:tcPr>
          <w:p w:rsidR="00D06E8E"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D06E8E" w:rsidRDefault="00D06E8E"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18</w:t>
            </w:r>
          </w:p>
        </w:tc>
        <w:tc>
          <w:tcPr>
            <w:tcW w:w="6089" w:type="dxa"/>
          </w:tcPr>
          <w:p w:rsidR="00F955B3" w:rsidRPr="00F955B3" w:rsidRDefault="00F955B3" w:rsidP="00F955B3">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Знаки сервиса: «пункт первой медицинской помощи», «больница», «телефон», «питьевая вода», «милиция», «туалет».</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6E61E2" w:rsidTr="00454834">
        <w:tc>
          <w:tcPr>
            <w:tcW w:w="540" w:type="dxa"/>
          </w:tcPr>
          <w:p w:rsidR="006E61E2"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19</w:t>
            </w:r>
          </w:p>
        </w:tc>
        <w:tc>
          <w:tcPr>
            <w:tcW w:w="6089" w:type="dxa"/>
          </w:tcPr>
          <w:p w:rsidR="006E61E2" w:rsidRPr="006E61E2" w:rsidRDefault="006E61E2" w:rsidP="00F955B3">
            <w:pPr>
              <w:autoSpaceDE w:val="0"/>
              <w:autoSpaceDN w:val="0"/>
              <w:adjustRightInd w:val="0"/>
              <w:rPr>
                <w:rFonts w:ascii="Times New Roman" w:hAnsi="Times New Roman" w:cs="Times New Roman"/>
                <w:color w:val="191919"/>
                <w:sz w:val="24"/>
                <w:szCs w:val="24"/>
              </w:rPr>
            </w:pPr>
            <w:r w:rsidRPr="005275C9">
              <w:rPr>
                <w:rFonts w:ascii="Times New Roman" w:eastAsia="Times New Roman" w:hAnsi="Times New Roman" w:cs="Times New Roman"/>
                <w:b/>
                <w:sz w:val="24"/>
                <w:szCs w:val="24"/>
                <w:lang w:eastAsia="ru-RU"/>
              </w:rPr>
              <w:t>Праздник</w:t>
            </w:r>
            <w:r w:rsidRPr="006E61E2">
              <w:rPr>
                <w:rFonts w:ascii="Times New Roman" w:eastAsia="Times New Roman" w:hAnsi="Times New Roman" w:cs="Times New Roman"/>
                <w:sz w:val="24"/>
                <w:szCs w:val="24"/>
                <w:lang w:eastAsia="ru-RU"/>
              </w:rPr>
              <w:t xml:space="preserve"> «Путешествие в страну дорожных знаков»</w:t>
            </w:r>
          </w:p>
        </w:tc>
        <w:tc>
          <w:tcPr>
            <w:tcW w:w="1417" w:type="dxa"/>
          </w:tcPr>
          <w:p w:rsidR="006E61E2" w:rsidRPr="004873C0" w:rsidRDefault="006E61E2" w:rsidP="004873C0">
            <w:pPr>
              <w:jc w:val="center"/>
              <w:rPr>
                <w:rFonts w:ascii="Times New Roman" w:hAnsi="Times New Roman" w:cs="Times New Roman"/>
                <w:sz w:val="24"/>
                <w:szCs w:val="24"/>
              </w:rPr>
            </w:pPr>
          </w:p>
        </w:tc>
        <w:tc>
          <w:tcPr>
            <w:tcW w:w="1418" w:type="dxa"/>
          </w:tcPr>
          <w:p w:rsidR="006E61E2" w:rsidRDefault="006E61E2"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20</w:t>
            </w:r>
          </w:p>
        </w:tc>
        <w:tc>
          <w:tcPr>
            <w:tcW w:w="6089" w:type="dxa"/>
          </w:tcPr>
          <w:p w:rsidR="00F955B3" w:rsidRDefault="00F955B3" w:rsidP="00F52E8D">
            <w:pPr>
              <w:autoSpaceDE w:val="0"/>
              <w:autoSpaceDN w:val="0"/>
              <w:adjustRightInd w:val="0"/>
            </w:pPr>
            <w:r w:rsidRPr="00327B73">
              <w:rPr>
                <w:rFonts w:ascii="Times New Roman" w:hAnsi="Times New Roman" w:cs="Times New Roman"/>
                <w:color w:val="191919"/>
                <w:sz w:val="24"/>
                <w:szCs w:val="24"/>
              </w:rPr>
              <w:t xml:space="preserve">Светофор. Разные виды светофора (обобщение изученного материала). </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21-22</w:t>
            </w:r>
          </w:p>
        </w:tc>
        <w:tc>
          <w:tcPr>
            <w:tcW w:w="6089" w:type="dxa"/>
          </w:tcPr>
          <w:p w:rsidR="00F955B3" w:rsidRPr="00124687" w:rsidRDefault="00F955B3" w:rsidP="00124687">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Особенности светофоров на железнодорожных переездах, светофоров для пешеходов и транспортных средств, с дополнительными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стрелками.</w:t>
            </w:r>
            <w:r w:rsidR="00532A30" w:rsidRPr="00126DA2">
              <w:rPr>
                <w:rFonts w:ascii="Times New Roman" w:eastAsia="Times New Roman" w:hAnsi="Times New Roman"/>
                <w:color w:val="000000"/>
                <w:sz w:val="20"/>
                <w:szCs w:val="20"/>
                <w:lang w:eastAsia="ru-RU"/>
              </w:rPr>
              <w:t xml:space="preserve"> </w:t>
            </w:r>
            <w:r w:rsidR="00532A30" w:rsidRPr="00532A30">
              <w:rPr>
                <w:rFonts w:ascii="Times New Roman" w:eastAsia="Times New Roman" w:hAnsi="Times New Roman" w:cs="Times New Roman"/>
                <w:color w:val="000000"/>
                <w:sz w:val="24"/>
                <w:szCs w:val="24"/>
                <w:lang w:eastAsia="ru-RU"/>
              </w:rPr>
              <w:t>Железнодорожный переезд-источник повышенной опасности.</w:t>
            </w:r>
            <w:r w:rsidR="00532A30" w:rsidRPr="00532A30">
              <w:rPr>
                <w:rFonts w:ascii="Verdana" w:eastAsia="Times New Roman" w:hAnsi="Verdana" w:cs="Times New Roman"/>
                <w:color w:val="000000"/>
                <w:sz w:val="24"/>
                <w:szCs w:val="24"/>
                <w:lang w:eastAsia="ru-RU"/>
              </w:rPr>
              <w:t xml:space="preserve">  </w:t>
            </w:r>
            <w:r w:rsidR="00532A30">
              <w:rPr>
                <w:rFonts w:ascii="Times New Roman" w:eastAsia="Times New Roman" w:hAnsi="Times New Roman"/>
                <w:color w:val="000000"/>
                <w:sz w:val="24"/>
                <w:szCs w:val="24"/>
                <w:lang w:eastAsia="ru-RU"/>
              </w:rPr>
              <w:t xml:space="preserve">Шалости на железной </w:t>
            </w:r>
            <w:r w:rsidR="00532A30" w:rsidRPr="00532A30">
              <w:rPr>
                <w:rFonts w:ascii="Times New Roman" w:eastAsia="Times New Roman" w:hAnsi="Times New Roman" w:cs="Times New Roman"/>
                <w:color w:val="000000"/>
                <w:sz w:val="24"/>
                <w:szCs w:val="24"/>
                <w:lang w:eastAsia="ru-RU"/>
              </w:rPr>
              <w:t>д</w:t>
            </w:r>
            <w:r w:rsidR="00532A30">
              <w:rPr>
                <w:rFonts w:ascii="Times New Roman" w:eastAsia="Times New Roman" w:hAnsi="Times New Roman"/>
                <w:color w:val="000000"/>
                <w:sz w:val="24"/>
                <w:szCs w:val="24"/>
                <w:lang w:eastAsia="ru-RU"/>
              </w:rPr>
              <w:t>ороге</w:t>
            </w:r>
            <w:r w:rsidR="00532A30" w:rsidRPr="00532A30">
              <w:rPr>
                <w:rFonts w:ascii="Times New Roman" w:eastAsia="Times New Roman" w:hAnsi="Times New Roman" w:cs="Times New Roman"/>
                <w:color w:val="000000"/>
                <w:sz w:val="24"/>
                <w:szCs w:val="24"/>
                <w:lang w:eastAsia="ru-RU"/>
              </w:rPr>
              <w:t xml:space="preserve"> недопустимы.</w:t>
            </w:r>
          </w:p>
        </w:tc>
        <w:tc>
          <w:tcPr>
            <w:tcW w:w="1417" w:type="dxa"/>
          </w:tcPr>
          <w:p w:rsidR="00F955B3" w:rsidRPr="004873C0" w:rsidRDefault="00532A30"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D06E8E" w:rsidTr="00454834">
        <w:tc>
          <w:tcPr>
            <w:tcW w:w="540" w:type="dxa"/>
          </w:tcPr>
          <w:p w:rsidR="00D06E8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23</w:t>
            </w:r>
          </w:p>
        </w:tc>
        <w:tc>
          <w:tcPr>
            <w:tcW w:w="6089" w:type="dxa"/>
          </w:tcPr>
          <w:p w:rsidR="00D06E8E" w:rsidRPr="00327B73" w:rsidRDefault="00D06E8E" w:rsidP="00124687">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b/>
                <w:color w:val="191919"/>
                <w:sz w:val="24"/>
                <w:szCs w:val="24"/>
              </w:rPr>
              <w:t>КВН</w:t>
            </w:r>
            <w:r w:rsidR="00C33F66" w:rsidRPr="005275C9">
              <w:rPr>
                <w:rFonts w:ascii="Times New Roman" w:hAnsi="Times New Roman" w:cs="Times New Roman"/>
                <w:b/>
                <w:color w:val="191919"/>
                <w:sz w:val="24"/>
                <w:szCs w:val="24"/>
              </w:rPr>
              <w:t xml:space="preserve"> </w:t>
            </w:r>
            <w:r w:rsidR="00C33F66">
              <w:rPr>
                <w:rFonts w:ascii="Times New Roman" w:hAnsi="Times New Roman" w:cs="Times New Roman"/>
                <w:color w:val="191919"/>
                <w:sz w:val="24"/>
                <w:szCs w:val="24"/>
              </w:rPr>
              <w:t>«Азбука безопасности»</w:t>
            </w:r>
          </w:p>
        </w:tc>
        <w:tc>
          <w:tcPr>
            <w:tcW w:w="1417" w:type="dxa"/>
          </w:tcPr>
          <w:p w:rsidR="00D06E8E"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D06E8E" w:rsidRDefault="00D06E8E"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24</w:t>
            </w:r>
            <w:r w:rsidR="00A87358">
              <w:rPr>
                <w:rFonts w:ascii="Times New Roman" w:hAnsi="Times New Roman" w:cs="Times New Roman"/>
                <w:sz w:val="24"/>
                <w:szCs w:val="24"/>
              </w:rPr>
              <w:t>-25</w:t>
            </w:r>
          </w:p>
        </w:tc>
        <w:tc>
          <w:tcPr>
            <w:tcW w:w="6089" w:type="dxa"/>
          </w:tcPr>
          <w:p w:rsidR="00F955B3" w:rsidRDefault="00F955B3" w:rsidP="00124687">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Нерегулируемые участки дороги. Нерегулируемый перекресток. Правила движения на нерегулируемых участках дороги (перекрестках).</w:t>
            </w:r>
          </w:p>
          <w:p w:rsidR="00A87358" w:rsidRPr="00A87358" w:rsidRDefault="00A87358" w:rsidP="00124687">
            <w:pPr>
              <w:autoSpaceDE w:val="0"/>
              <w:autoSpaceDN w:val="0"/>
              <w:adjustRightInd w:val="0"/>
              <w:rPr>
                <w:rFonts w:ascii="Times New Roman" w:hAnsi="Times New Roman" w:cs="Times New Roman"/>
                <w:b/>
                <w:color w:val="191919"/>
                <w:sz w:val="24"/>
                <w:szCs w:val="24"/>
              </w:rPr>
            </w:pPr>
            <w:r w:rsidRPr="00A87358">
              <w:rPr>
                <w:rFonts w:ascii="Times New Roman" w:hAnsi="Times New Roman" w:cs="Times New Roman"/>
                <w:b/>
                <w:color w:val="191919"/>
                <w:sz w:val="24"/>
                <w:szCs w:val="24"/>
              </w:rPr>
              <w:t>Целевая прогулка</w:t>
            </w:r>
          </w:p>
        </w:tc>
        <w:tc>
          <w:tcPr>
            <w:tcW w:w="1417" w:type="dxa"/>
          </w:tcPr>
          <w:p w:rsidR="00F955B3" w:rsidRPr="004873C0" w:rsidRDefault="00A87358" w:rsidP="004873C0">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26</w:t>
            </w:r>
          </w:p>
        </w:tc>
        <w:tc>
          <w:tcPr>
            <w:tcW w:w="6089" w:type="dxa"/>
          </w:tcPr>
          <w:p w:rsidR="00F955B3" w:rsidRPr="00124687" w:rsidRDefault="00F955B3" w:rsidP="00124687">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видимость, гололед, маневры автотранспорта).</w:t>
            </w:r>
          </w:p>
        </w:tc>
        <w:tc>
          <w:tcPr>
            <w:tcW w:w="1417" w:type="dxa"/>
          </w:tcPr>
          <w:p w:rsidR="00F955B3" w:rsidRPr="004873C0" w:rsidRDefault="00A87358"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C33F66" w:rsidTr="00454834">
        <w:tc>
          <w:tcPr>
            <w:tcW w:w="540" w:type="dxa"/>
          </w:tcPr>
          <w:p w:rsidR="00C33F66"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27</w:t>
            </w:r>
          </w:p>
        </w:tc>
        <w:tc>
          <w:tcPr>
            <w:tcW w:w="6089" w:type="dxa"/>
          </w:tcPr>
          <w:p w:rsidR="00C33F66" w:rsidRPr="005275C9" w:rsidRDefault="00C33F66" w:rsidP="00124687">
            <w:pPr>
              <w:autoSpaceDE w:val="0"/>
              <w:autoSpaceDN w:val="0"/>
              <w:adjustRightInd w:val="0"/>
              <w:rPr>
                <w:rFonts w:ascii="Times New Roman" w:hAnsi="Times New Roman" w:cs="Times New Roman"/>
                <w:color w:val="191919"/>
                <w:sz w:val="24"/>
                <w:szCs w:val="24"/>
              </w:rPr>
            </w:pPr>
            <w:r w:rsidRPr="005275C9">
              <w:rPr>
                <w:rFonts w:ascii="Times New Roman" w:eastAsia="Times New Roman" w:hAnsi="Times New Roman" w:cs="Times New Roman"/>
                <w:sz w:val="24"/>
                <w:szCs w:val="24"/>
                <w:lang w:eastAsia="ru-RU"/>
              </w:rPr>
              <w:t>Разработка памяток для водителей «Тише едешь, дальше будешь»</w:t>
            </w:r>
          </w:p>
        </w:tc>
        <w:tc>
          <w:tcPr>
            <w:tcW w:w="1417" w:type="dxa"/>
          </w:tcPr>
          <w:p w:rsidR="00C33F66" w:rsidRPr="004873C0" w:rsidRDefault="00C33F66"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C33F66" w:rsidRDefault="00C33F66"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28</w:t>
            </w:r>
          </w:p>
        </w:tc>
        <w:tc>
          <w:tcPr>
            <w:tcW w:w="6089" w:type="dxa"/>
          </w:tcPr>
          <w:p w:rsidR="00F955B3" w:rsidRPr="005275C9" w:rsidRDefault="00124687" w:rsidP="00F52E8D">
            <w:pPr>
              <w:rPr>
                <w:rFonts w:ascii="Times New Roman" w:hAnsi="Times New Roman" w:cs="Times New Roman"/>
                <w:sz w:val="24"/>
                <w:szCs w:val="24"/>
              </w:rPr>
            </w:pPr>
            <w:r w:rsidRPr="00454834">
              <w:rPr>
                <w:rFonts w:ascii="Times New Roman" w:hAnsi="Times New Roman" w:cs="Times New Roman"/>
                <w:b/>
                <w:sz w:val="24"/>
                <w:szCs w:val="24"/>
              </w:rPr>
              <w:t>Игра-конкурс</w:t>
            </w:r>
            <w:r w:rsidRPr="005275C9">
              <w:rPr>
                <w:rFonts w:ascii="Times New Roman" w:hAnsi="Times New Roman" w:cs="Times New Roman"/>
                <w:sz w:val="24"/>
                <w:szCs w:val="24"/>
              </w:rPr>
              <w:t xml:space="preserve"> «Я – участник дорожного движения»</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Pr="005275C9" w:rsidRDefault="00F955B3" w:rsidP="00F52E8D">
            <w:pPr>
              <w:jc w:val="center"/>
              <w:rPr>
                <w:rFonts w:ascii="Times New Roman" w:hAnsi="Times New Roman" w:cs="Times New Roman"/>
                <w:sz w:val="24"/>
                <w:szCs w:val="24"/>
              </w:rPr>
            </w:pPr>
            <w:r w:rsidRPr="005275C9">
              <w:rPr>
                <w:rFonts w:ascii="Times New Roman" w:hAnsi="Times New Roman" w:cs="Times New Roman"/>
                <w:i/>
                <w:color w:val="191919"/>
                <w:sz w:val="24"/>
                <w:szCs w:val="24"/>
              </w:rPr>
              <w:t>Ты – пассажир</w:t>
            </w:r>
          </w:p>
        </w:tc>
        <w:tc>
          <w:tcPr>
            <w:tcW w:w="1417" w:type="dxa"/>
          </w:tcPr>
          <w:p w:rsidR="00F955B3" w:rsidRPr="004873C0" w:rsidRDefault="00F955B3" w:rsidP="004873C0">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29</w:t>
            </w:r>
          </w:p>
        </w:tc>
        <w:tc>
          <w:tcPr>
            <w:tcW w:w="6089" w:type="dxa"/>
          </w:tcPr>
          <w:p w:rsidR="00F955B3" w:rsidRPr="005275C9" w:rsidRDefault="00F955B3" w:rsidP="005275C9">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color w:val="191919"/>
                <w:sz w:val="24"/>
                <w:szCs w:val="24"/>
              </w:rPr>
              <w:t>При поездке на грузовом автомобиле с бортами не стоять, не сидеть на бортах или на грузе, который выше бортов.</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84756E" w:rsidTr="00454834">
        <w:tc>
          <w:tcPr>
            <w:tcW w:w="540" w:type="dxa"/>
          </w:tcPr>
          <w:p w:rsidR="0084756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30</w:t>
            </w:r>
          </w:p>
        </w:tc>
        <w:tc>
          <w:tcPr>
            <w:tcW w:w="6089" w:type="dxa"/>
          </w:tcPr>
          <w:p w:rsidR="0084756E" w:rsidRPr="005275C9" w:rsidRDefault="0084756E" w:rsidP="00F52E8D">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sz w:val="24"/>
                <w:szCs w:val="24"/>
              </w:rPr>
              <w:t>Разбор дорожно-транспортных происшествий с участием детей, происшедших в городе. Выявление причин дорожно-транспортных происшествий.</w:t>
            </w:r>
          </w:p>
        </w:tc>
        <w:tc>
          <w:tcPr>
            <w:tcW w:w="1417" w:type="dxa"/>
          </w:tcPr>
          <w:p w:rsidR="0084756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84756E" w:rsidRDefault="0084756E"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31</w:t>
            </w:r>
          </w:p>
        </w:tc>
        <w:tc>
          <w:tcPr>
            <w:tcW w:w="6089" w:type="dxa"/>
          </w:tcPr>
          <w:p w:rsidR="00F955B3" w:rsidRPr="005275C9" w:rsidRDefault="00B372DA" w:rsidP="00F52E8D">
            <w:pPr>
              <w:rPr>
                <w:rFonts w:ascii="Times New Roman" w:hAnsi="Times New Roman" w:cs="Times New Roman"/>
                <w:sz w:val="24"/>
                <w:szCs w:val="24"/>
              </w:rPr>
            </w:pPr>
            <w:r w:rsidRPr="005275C9">
              <w:rPr>
                <w:rFonts w:ascii="Times New Roman" w:hAnsi="Times New Roman" w:cs="Times New Roman"/>
                <w:sz w:val="24"/>
                <w:szCs w:val="24"/>
              </w:rPr>
              <w:t>Аварийные ситуации. Действия в случае транспортной аварии на дороге. Защитная поза при столкновении</w:t>
            </w:r>
            <w:r w:rsidR="00973C69">
              <w:rPr>
                <w:rFonts w:ascii="Times New Roman" w:hAnsi="Times New Roman" w:cs="Times New Roman"/>
                <w:sz w:val="24"/>
                <w:szCs w:val="24"/>
              </w:rPr>
              <w:t>.</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32</w:t>
            </w:r>
          </w:p>
        </w:tc>
        <w:tc>
          <w:tcPr>
            <w:tcW w:w="6089" w:type="dxa"/>
          </w:tcPr>
          <w:p w:rsidR="00F955B3" w:rsidRPr="005275C9" w:rsidRDefault="006743F2" w:rsidP="00F52E8D">
            <w:pPr>
              <w:rPr>
                <w:rFonts w:ascii="Times New Roman" w:hAnsi="Times New Roman" w:cs="Times New Roman"/>
                <w:sz w:val="24"/>
                <w:szCs w:val="24"/>
              </w:rPr>
            </w:pPr>
            <w:r w:rsidRPr="005275C9">
              <w:rPr>
                <w:rFonts w:ascii="Times New Roman" w:eastAsia="Times New Roman" w:hAnsi="Times New Roman" w:cs="Times New Roman"/>
                <w:color w:val="000000"/>
                <w:sz w:val="24"/>
                <w:szCs w:val="24"/>
                <w:lang w:eastAsia="ru-RU"/>
              </w:rPr>
              <w:t>«Это может случиться с каждым», «Простейшие правила помощи пострадавшим при ДТП»</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33</w:t>
            </w:r>
          </w:p>
        </w:tc>
        <w:tc>
          <w:tcPr>
            <w:tcW w:w="6089" w:type="dxa"/>
          </w:tcPr>
          <w:p w:rsidR="00F955B3" w:rsidRPr="005275C9" w:rsidRDefault="00123227" w:rsidP="00F52E8D">
            <w:pPr>
              <w:rPr>
                <w:rFonts w:ascii="Times New Roman" w:hAnsi="Times New Roman" w:cs="Times New Roman"/>
                <w:sz w:val="24"/>
                <w:szCs w:val="24"/>
              </w:rPr>
            </w:pPr>
            <w:r w:rsidRPr="005275C9">
              <w:rPr>
                <w:rFonts w:ascii="Times New Roman" w:hAnsi="Times New Roman" w:cs="Times New Roman"/>
                <w:b/>
                <w:sz w:val="24"/>
                <w:szCs w:val="24"/>
              </w:rPr>
              <w:t xml:space="preserve">Викторина </w:t>
            </w:r>
            <w:r w:rsidRPr="005275C9">
              <w:rPr>
                <w:rFonts w:ascii="Times New Roman" w:hAnsi="Times New Roman" w:cs="Times New Roman"/>
                <w:sz w:val="24"/>
                <w:szCs w:val="24"/>
              </w:rPr>
              <w:t>«У дорожных правил каникул нет».</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34</w:t>
            </w:r>
          </w:p>
        </w:tc>
        <w:tc>
          <w:tcPr>
            <w:tcW w:w="6089" w:type="dxa"/>
          </w:tcPr>
          <w:p w:rsidR="00F955B3" w:rsidRPr="005275C9" w:rsidRDefault="00B372DA" w:rsidP="00F52E8D">
            <w:pPr>
              <w:rPr>
                <w:rFonts w:ascii="Times New Roman" w:hAnsi="Times New Roman" w:cs="Times New Roman"/>
                <w:sz w:val="24"/>
                <w:szCs w:val="24"/>
              </w:rPr>
            </w:pPr>
            <w:r w:rsidRPr="005275C9">
              <w:rPr>
                <w:rFonts w:ascii="Times New Roman" w:eastAsia="Times New Roman" w:hAnsi="Times New Roman" w:cs="Times New Roman"/>
                <w:b/>
                <w:sz w:val="24"/>
                <w:szCs w:val="24"/>
                <w:lang w:eastAsia="ru-RU"/>
              </w:rPr>
              <w:t>Проектная работа</w:t>
            </w:r>
            <w:r w:rsidRPr="005275C9">
              <w:rPr>
                <w:rFonts w:ascii="Times New Roman" w:eastAsia="Times New Roman" w:hAnsi="Times New Roman" w:cs="Times New Roman"/>
                <w:sz w:val="24"/>
                <w:szCs w:val="24"/>
                <w:lang w:eastAsia="ru-RU"/>
              </w:rPr>
              <w:t>. Выпуск стенгазеты «Дорожная безопасность».</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123227" w:rsidTr="00454834">
        <w:tc>
          <w:tcPr>
            <w:tcW w:w="540" w:type="dxa"/>
          </w:tcPr>
          <w:p w:rsidR="00123227" w:rsidRPr="004873C0" w:rsidRDefault="00123227" w:rsidP="004873C0">
            <w:pPr>
              <w:jc w:val="center"/>
              <w:rPr>
                <w:rFonts w:ascii="Times New Roman" w:hAnsi="Times New Roman" w:cs="Times New Roman"/>
                <w:sz w:val="24"/>
                <w:szCs w:val="24"/>
              </w:rPr>
            </w:pPr>
          </w:p>
        </w:tc>
        <w:tc>
          <w:tcPr>
            <w:tcW w:w="6089" w:type="dxa"/>
          </w:tcPr>
          <w:p w:rsidR="00123227" w:rsidRPr="005275C9" w:rsidRDefault="00123227" w:rsidP="00EC7D29">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color w:val="191919"/>
                <w:sz w:val="24"/>
                <w:szCs w:val="24"/>
              </w:rPr>
              <w:t>Всего</w:t>
            </w:r>
          </w:p>
        </w:tc>
        <w:tc>
          <w:tcPr>
            <w:tcW w:w="1417" w:type="dxa"/>
          </w:tcPr>
          <w:p w:rsidR="00123227"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34</w:t>
            </w:r>
          </w:p>
        </w:tc>
        <w:tc>
          <w:tcPr>
            <w:tcW w:w="1418" w:type="dxa"/>
          </w:tcPr>
          <w:p w:rsidR="00123227" w:rsidRDefault="00123227" w:rsidP="00F52E8D"/>
        </w:tc>
      </w:tr>
    </w:tbl>
    <w:p w:rsidR="00507672" w:rsidRPr="00507672" w:rsidRDefault="00507672" w:rsidP="00454834">
      <w:pPr>
        <w:tabs>
          <w:tab w:val="left" w:pos="4120"/>
          <w:tab w:val="right" w:pos="8820"/>
        </w:tabs>
        <w:spacing w:line="240" w:lineRule="auto"/>
        <w:rPr>
          <w:rFonts w:ascii="Times New Roman" w:eastAsia="Times New Roman" w:hAnsi="Times New Roman" w:cs="Times New Roman"/>
          <w:sz w:val="24"/>
          <w:szCs w:val="24"/>
          <w:lang w:eastAsia="ru-RU"/>
        </w:rPr>
      </w:pPr>
      <w:r w:rsidRPr="00507672">
        <w:rPr>
          <w:rFonts w:ascii="Times New Roman" w:eastAsia="Times New Roman" w:hAnsi="Times New Roman" w:cs="Times New Roman"/>
          <w:b/>
          <w:bCs/>
          <w:i/>
          <w:iCs/>
          <w:sz w:val="28"/>
          <w:szCs w:val="28"/>
          <w:lang w:eastAsia="ru-RU"/>
        </w:rPr>
        <w:lastRenderedPageBreak/>
        <w:t> </w:t>
      </w:r>
      <w:r w:rsidRPr="00507672">
        <w:rPr>
          <w:rFonts w:ascii="Times New Roman" w:eastAsia="Times New Roman" w:hAnsi="Times New Roman" w:cs="Times New Roman"/>
          <w:b/>
          <w:bCs/>
          <w:i/>
          <w:iCs/>
          <w:sz w:val="40"/>
          <w:szCs w:val="40"/>
          <w:lang w:eastAsia="ru-RU"/>
        </w:rPr>
        <w:t> </w:t>
      </w:r>
    </w:p>
    <w:p w:rsidR="00B35186" w:rsidRDefault="00B35186"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EB1C40" w:rsidRPr="001D2FB3" w:rsidRDefault="00EB1C40" w:rsidP="006335D1">
      <w:pPr>
        <w:spacing w:before="100" w:beforeAutospacing="1" w:after="100" w:afterAutospacing="1"/>
        <w:rPr>
          <w:rFonts w:ascii="Times New Roman" w:eastAsia="Times New Roman" w:hAnsi="Times New Roman" w:cs="Times New Roman"/>
          <w:sz w:val="24"/>
          <w:szCs w:val="24"/>
          <w:lang w:eastAsia="ru-RU"/>
        </w:rPr>
      </w:pPr>
    </w:p>
    <w:sectPr w:rsidR="00EB1C40" w:rsidRPr="001D2FB3" w:rsidSect="007F1931">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57DD3"/>
    <w:multiLevelType w:val="multilevel"/>
    <w:tmpl w:val="D354F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632960"/>
    <w:multiLevelType w:val="hybridMultilevel"/>
    <w:tmpl w:val="08D2B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446C90"/>
    <w:multiLevelType w:val="multilevel"/>
    <w:tmpl w:val="362E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E066C0"/>
    <w:multiLevelType w:val="multilevel"/>
    <w:tmpl w:val="64126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1B4B1A"/>
    <w:multiLevelType w:val="hybridMultilevel"/>
    <w:tmpl w:val="D3085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C04126"/>
    <w:multiLevelType w:val="multilevel"/>
    <w:tmpl w:val="118C6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6E2951"/>
    <w:multiLevelType w:val="multilevel"/>
    <w:tmpl w:val="7970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014296"/>
    <w:multiLevelType w:val="multilevel"/>
    <w:tmpl w:val="65F61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4F55DA"/>
    <w:multiLevelType w:val="multilevel"/>
    <w:tmpl w:val="C7189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AD5B68"/>
    <w:multiLevelType w:val="multilevel"/>
    <w:tmpl w:val="E518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A56C47"/>
    <w:multiLevelType w:val="hybridMultilevel"/>
    <w:tmpl w:val="39ACE3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FC22FC3"/>
    <w:multiLevelType w:val="multilevel"/>
    <w:tmpl w:val="2946B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EC2A40"/>
    <w:multiLevelType w:val="hybridMultilevel"/>
    <w:tmpl w:val="25EAE79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nsid w:val="448901EA"/>
    <w:multiLevelType w:val="hybridMultilevel"/>
    <w:tmpl w:val="3312A4AA"/>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5436C67"/>
    <w:multiLevelType w:val="hybridMultilevel"/>
    <w:tmpl w:val="00C85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F57F05"/>
    <w:multiLevelType w:val="multilevel"/>
    <w:tmpl w:val="4E18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7E0121"/>
    <w:multiLevelType w:val="multilevel"/>
    <w:tmpl w:val="1A161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C4C4995"/>
    <w:multiLevelType w:val="multilevel"/>
    <w:tmpl w:val="247A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E76B8F"/>
    <w:multiLevelType w:val="multilevel"/>
    <w:tmpl w:val="47D8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8D0ADA"/>
    <w:multiLevelType w:val="hybridMultilevel"/>
    <w:tmpl w:val="ED58E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D443960"/>
    <w:multiLevelType w:val="multilevel"/>
    <w:tmpl w:val="0E88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2D32A8"/>
    <w:multiLevelType w:val="multilevel"/>
    <w:tmpl w:val="0E88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3F0BDE"/>
    <w:multiLevelType w:val="multilevel"/>
    <w:tmpl w:val="CBEEE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CC0742"/>
    <w:multiLevelType w:val="multilevel"/>
    <w:tmpl w:val="188A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162D20"/>
    <w:multiLevelType w:val="hybridMultilevel"/>
    <w:tmpl w:val="B36EF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E76618"/>
    <w:multiLevelType w:val="hybridMultilevel"/>
    <w:tmpl w:val="1832AC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15D510D"/>
    <w:multiLevelType w:val="multilevel"/>
    <w:tmpl w:val="47AC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547A3B"/>
    <w:multiLevelType w:val="multilevel"/>
    <w:tmpl w:val="E72E7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B1F1C2D"/>
    <w:multiLevelType w:val="hybridMultilevel"/>
    <w:tmpl w:val="40BA8338"/>
    <w:lvl w:ilvl="0" w:tplc="04190001">
      <w:start w:val="1"/>
      <w:numFmt w:val="bullet"/>
      <w:lvlText w:val=""/>
      <w:lvlJc w:val="left"/>
      <w:pPr>
        <w:ind w:left="1827" w:hanging="360"/>
      </w:pPr>
      <w:rPr>
        <w:rFonts w:ascii="Symbol" w:hAnsi="Symbol" w:hint="default"/>
      </w:rPr>
    </w:lvl>
    <w:lvl w:ilvl="1" w:tplc="04190003" w:tentative="1">
      <w:start w:val="1"/>
      <w:numFmt w:val="bullet"/>
      <w:lvlText w:val="o"/>
      <w:lvlJc w:val="left"/>
      <w:pPr>
        <w:ind w:left="2547" w:hanging="360"/>
      </w:pPr>
      <w:rPr>
        <w:rFonts w:ascii="Courier New" w:hAnsi="Courier New" w:cs="Courier New" w:hint="default"/>
      </w:rPr>
    </w:lvl>
    <w:lvl w:ilvl="2" w:tplc="04190005" w:tentative="1">
      <w:start w:val="1"/>
      <w:numFmt w:val="bullet"/>
      <w:lvlText w:val=""/>
      <w:lvlJc w:val="left"/>
      <w:pPr>
        <w:ind w:left="3267" w:hanging="360"/>
      </w:pPr>
      <w:rPr>
        <w:rFonts w:ascii="Wingdings" w:hAnsi="Wingdings" w:hint="default"/>
      </w:rPr>
    </w:lvl>
    <w:lvl w:ilvl="3" w:tplc="04190001" w:tentative="1">
      <w:start w:val="1"/>
      <w:numFmt w:val="bullet"/>
      <w:lvlText w:val=""/>
      <w:lvlJc w:val="left"/>
      <w:pPr>
        <w:ind w:left="3987" w:hanging="360"/>
      </w:pPr>
      <w:rPr>
        <w:rFonts w:ascii="Symbol" w:hAnsi="Symbol" w:hint="default"/>
      </w:rPr>
    </w:lvl>
    <w:lvl w:ilvl="4" w:tplc="04190003" w:tentative="1">
      <w:start w:val="1"/>
      <w:numFmt w:val="bullet"/>
      <w:lvlText w:val="o"/>
      <w:lvlJc w:val="left"/>
      <w:pPr>
        <w:ind w:left="4707" w:hanging="360"/>
      </w:pPr>
      <w:rPr>
        <w:rFonts w:ascii="Courier New" w:hAnsi="Courier New" w:cs="Courier New" w:hint="default"/>
      </w:rPr>
    </w:lvl>
    <w:lvl w:ilvl="5" w:tplc="04190005" w:tentative="1">
      <w:start w:val="1"/>
      <w:numFmt w:val="bullet"/>
      <w:lvlText w:val=""/>
      <w:lvlJc w:val="left"/>
      <w:pPr>
        <w:ind w:left="5427" w:hanging="360"/>
      </w:pPr>
      <w:rPr>
        <w:rFonts w:ascii="Wingdings" w:hAnsi="Wingdings" w:hint="default"/>
      </w:rPr>
    </w:lvl>
    <w:lvl w:ilvl="6" w:tplc="04190001" w:tentative="1">
      <w:start w:val="1"/>
      <w:numFmt w:val="bullet"/>
      <w:lvlText w:val=""/>
      <w:lvlJc w:val="left"/>
      <w:pPr>
        <w:ind w:left="6147" w:hanging="360"/>
      </w:pPr>
      <w:rPr>
        <w:rFonts w:ascii="Symbol" w:hAnsi="Symbol" w:hint="default"/>
      </w:rPr>
    </w:lvl>
    <w:lvl w:ilvl="7" w:tplc="04190003" w:tentative="1">
      <w:start w:val="1"/>
      <w:numFmt w:val="bullet"/>
      <w:lvlText w:val="o"/>
      <w:lvlJc w:val="left"/>
      <w:pPr>
        <w:ind w:left="6867" w:hanging="360"/>
      </w:pPr>
      <w:rPr>
        <w:rFonts w:ascii="Courier New" w:hAnsi="Courier New" w:cs="Courier New" w:hint="default"/>
      </w:rPr>
    </w:lvl>
    <w:lvl w:ilvl="8" w:tplc="04190005" w:tentative="1">
      <w:start w:val="1"/>
      <w:numFmt w:val="bullet"/>
      <w:lvlText w:val=""/>
      <w:lvlJc w:val="left"/>
      <w:pPr>
        <w:ind w:left="7587" w:hanging="360"/>
      </w:pPr>
      <w:rPr>
        <w:rFonts w:ascii="Wingdings" w:hAnsi="Wingdings" w:hint="default"/>
      </w:rPr>
    </w:lvl>
  </w:abstractNum>
  <w:abstractNum w:abstractNumId="29">
    <w:nsid w:val="7CB56F73"/>
    <w:multiLevelType w:val="multilevel"/>
    <w:tmpl w:val="C2ACF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5"/>
  </w:num>
  <w:num w:numId="3">
    <w:abstractNumId w:val="15"/>
  </w:num>
  <w:num w:numId="4">
    <w:abstractNumId w:val="22"/>
  </w:num>
  <w:num w:numId="5">
    <w:abstractNumId w:val="7"/>
  </w:num>
  <w:num w:numId="6">
    <w:abstractNumId w:val="11"/>
  </w:num>
  <w:num w:numId="7">
    <w:abstractNumId w:val="2"/>
  </w:num>
  <w:num w:numId="8">
    <w:abstractNumId w:val="17"/>
  </w:num>
  <w:num w:numId="9">
    <w:abstractNumId w:val="16"/>
  </w:num>
  <w:num w:numId="10">
    <w:abstractNumId w:val="23"/>
  </w:num>
  <w:num w:numId="11">
    <w:abstractNumId w:val="26"/>
  </w:num>
  <w:num w:numId="12">
    <w:abstractNumId w:val="18"/>
  </w:num>
  <w:num w:numId="13">
    <w:abstractNumId w:val="6"/>
  </w:num>
  <w:num w:numId="14">
    <w:abstractNumId w:val="21"/>
  </w:num>
  <w:num w:numId="15">
    <w:abstractNumId w:val="3"/>
  </w:num>
  <w:num w:numId="16">
    <w:abstractNumId w:val="4"/>
  </w:num>
  <w:num w:numId="17">
    <w:abstractNumId w:val="13"/>
  </w:num>
  <w:num w:numId="18">
    <w:abstractNumId w:val="19"/>
  </w:num>
  <w:num w:numId="19">
    <w:abstractNumId w:val="1"/>
  </w:num>
  <w:num w:numId="20">
    <w:abstractNumId w:val="27"/>
  </w:num>
  <w:num w:numId="21">
    <w:abstractNumId w:val="8"/>
  </w:num>
  <w:num w:numId="22">
    <w:abstractNumId w:val="0"/>
  </w:num>
  <w:num w:numId="23">
    <w:abstractNumId w:val="29"/>
  </w:num>
  <w:num w:numId="24">
    <w:abstractNumId w:val="20"/>
  </w:num>
  <w:num w:numId="25">
    <w:abstractNumId w:val="14"/>
  </w:num>
  <w:num w:numId="26">
    <w:abstractNumId w:val="28"/>
  </w:num>
  <w:num w:numId="27">
    <w:abstractNumId w:val="24"/>
  </w:num>
  <w:num w:numId="28">
    <w:abstractNumId w:val="12"/>
  </w:num>
  <w:num w:numId="29">
    <w:abstractNumId w:val="10"/>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5E8"/>
    <w:rsid w:val="00050F3E"/>
    <w:rsid w:val="00092704"/>
    <w:rsid w:val="00096FC3"/>
    <w:rsid w:val="000A03C0"/>
    <w:rsid w:val="000A2C58"/>
    <w:rsid w:val="000C6980"/>
    <w:rsid w:val="000F496B"/>
    <w:rsid w:val="000F5242"/>
    <w:rsid w:val="00116E9F"/>
    <w:rsid w:val="00123227"/>
    <w:rsid w:val="00124236"/>
    <w:rsid w:val="00124687"/>
    <w:rsid w:val="00132BA1"/>
    <w:rsid w:val="00135DE9"/>
    <w:rsid w:val="001D2FB3"/>
    <w:rsid w:val="001F03D0"/>
    <w:rsid w:val="00204C6A"/>
    <w:rsid w:val="00291620"/>
    <w:rsid w:val="002F3E58"/>
    <w:rsid w:val="00313353"/>
    <w:rsid w:val="00327B73"/>
    <w:rsid w:val="00371104"/>
    <w:rsid w:val="00385504"/>
    <w:rsid w:val="00416263"/>
    <w:rsid w:val="00454834"/>
    <w:rsid w:val="00477EFC"/>
    <w:rsid w:val="004873C0"/>
    <w:rsid w:val="004B7F25"/>
    <w:rsid w:val="004C367C"/>
    <w:rsid w:val="004D52A2"/>
    <w:rsid w:val="00507672"/>
    <w:rsid w:val="005275C9"/>
    <w:rsid w:val="00532A30"/>
    <w:rsid w:val="0053602E"/>
    <w:rsid w:val="005A1FBB"/>
    <w:rsid w:val="005A6683"/>
    <w:rsid w:val="006228F4"/>
    <w:rsid w:val="006335D1"/>
    <w:rsid w:val="00660DA7"/>
    <w:rsid w:val="006743F2"/>
    <w:rsid w:val="006747B4"/>
    <w:rsid w:val="006914D8"/>
    <w:rsid w:val="006A076B"/>
    <w:rsid w:val="006A601D"/>
    <w:rsid w:val="006E22C5"/>
    <w:rsid w:val="006E61E2"/>
    <w:rsid w:val="006F17F6"/>
    <w:rsid w:val="007144C9"/>
    <w:rsid w:val="007222B9"/>
    <w:rsid w:val="007309BE"/>
    <w:rsid w:val="00746167"/>
    <w:rsid w:val="00760E7C"/>
    <w:rsid w:val="007D3DF6"/>
    <w:rsid w:val="007F1931"/>
    <w:rsid w:val="008033D4"/>
    <w:rsid w:val="00806A2F"/>
    <w:rsid w:val="0084756E"/>
    <w:rsid w:val="00851E43"/>
    <w:rsid w:val="00857101"/>
    <w:rsid w:val="008C5233"/>
    <w:rsid w:val="00916FC4"/>
    <w:rsid w:val="00917221"/>
    <w:rsid w:val="00966157"/>
    <w:rsid w:val="00973C69"/>
    <w:rsid w:val="00995701"/>
    <w:rsid w:val="009D1754"/>
    <w:rsid w:val="00A528DB"/>
    <w:rsid w:val="00A705E8"/>
    <w:rsid w:val="00A715EB"/>
    <w:rsid w:val="00A87358"/>
    <w:rsid w:val="00AB2AEA"/>
    <w:rsid w:val="00AF07B4"/>
    <w:rsid w:val="00B023B6"/>
    <w:rsid w:val="00B35186"/>
    <w:rsid w:val="00B372DA"/>
    <w:rsid w:val="00B43F07"/>
    <w:rsid w:val="00B62B1F"/>
    <w:rsid w:val="00B7233E"/>
    <w:rsid w:val="00BE164F"/>
    <w:rsid w:val="00C2769E"/>
    <w:rsid w:val="00C33F66"/>
    <w:rsid w:val="00C3677C"/>
    <w:rsid w:val="00C549BC"/>
    <w:rsid w:val="00CF11BD"/>
    <w:rsid w:val="00D06E8E"/>
    <w:rsid w:val="00D10982"/>
    <w:rsid w:val="00D24348"/>
    <w:rsid w:val="00D26449"/>
    <w:rsid w:val="00D34FC2"/>
    <w:rsid w:val="00D655F8"/>
    <w:rsid w:val="00D84889"/>
    <w:rsid w:val="00DB47AF"/>
    <w:rsid w:val="00DF7409"/>
    <w:rsid w:val="00E61F9F"/>
    <w:rsid w:val="00E673C6"/>
    <w:rsid w:val="00E81010"/>
    <w:rsid w:val="00E94A4A"/>
    <w:rsid w:val="00EB1C40"/>
    <w:rsid w:val="00EC7D29"/>
    <w:rsid w:val="00F52E8D"/>
    <w:rsid w:val="00F955B3"/>
    <w:rsid w:val="00FA6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C40"/>
  </w:style>
  <w:style w:type="paragraph" w:styleId="1">
    <w:name w:val="heading 1"/>
    <w:basedOn w:val="a"/>
    <w:link w:val="10"/>
    <w:uiPriority w:val="9"/>
    <w:qFormat/>
    <w:rsid w:val="00A705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05E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A705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705E8"/>
    <w:rPr>
      <w:color w:val="0000FF"/>
      <w:u w:val="single"/>
    </w:rPr>
  </w:style>
  <w:style w:type="character" w:styleId="a5">
    <w:name w:val="Emphasis"/>
    <w:basedOn w:val="a0"/>
    <w:uiPriority w:val="20"/>
    <w:qFormat/>
    <w:rsid w:val="00A705E8"/>
    <w:rPr>
      <w:i/>
      <w:iCs/>
    </w:rPr>
  </w:style>
  <w:style w:type="character" w:styleId="a6">
    <w:name w:val="Strong"/>
    <w:basedOn w:val="a0"/>
    <w:uiPriority w:val="22"/>
    <w:qFormat/>
    <w:rsid w:val="00A705E8"/>
    <w:rPr>
      <w:b/>
      <w:bCs/>
    </w:rPr>
  </w:style>
  <w:style w:type="paragraph" w:styleId="a7">
    <w:name w:val="List Paragraph"/>
    <w:basedOn w:val="a"/>
    <w:uiPriority w:val="34"/>
    <w:qFormat/>
    <w:rsid w:val="00A705E8"/>
    <w:pPr>
      <w:spacing w:after="200"/>
      <w:ind w:left="720"/>
      <w:contextualSpacing/>
    </w:pPr>
  </w:style>
  <w:style w:type="table" w:styleId="a8">
    <w:name w:val="Table Grid"/>
    <w:basedOn w:val="a1"/>
    <w:uiPriority w:val="59"/>
    <w:rsid w:val="00A705E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3">
    <w:name w:val="c13"/>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10982"/>
  </w:style>
  <w:style w:type="paragraph" w:customStyle="1" w:styleId="c12">
    <w:name w:val="c12"/>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F11BD"/>
  </w:style>
  <w:style w:type="paragraph" w:styleId="a9">
    <w:name w:val="Balloon Text"/>
    <w:basedOn w:val="a"/>
    <w:link w:val="aa"/>
    <w:uiPriority w:val="99"/>
    <w:semiHidden/>
    <w:unhideWhenUsed/>
    <w:rsid w:val="00454834"/>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4548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C40"/>
  </w:style>
  <w:style w:type="paragraph" w:styleId="1">
    <w:name w:val="heading 1"/>
    <w:basedOn w:val="a"/>
    <w:link w:val="10"/>
    <w:uiPriority w:val="9"/>
    <w:qFormat/>
    <w:rsid w:val="00A705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05E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A705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705E8"/>
    <w:rPr>
      <w:color w:val="0000FF"/>
      <w:u w:val="single"/>
    </w:rPr>
  </w:style>
  <w:style w:type="character" w:styleId="a5">
    <w:name w:val="Emphasis"/>
    <w:basedOn w:val="a0"/>
    <w:uiPriority w:val="20"/>
    <w:qFormat/>
    <w:rsid w:val="00A705E8"/>
    <w:rPr>
      <w:i/>
      <w:iCs/>
    </w:rPr>
  </w:style>
  <w:style w:type="character" w:styleId="a6">
    <w:name w:val="Strong"/>
    <w:basedOn w:val="a0"/>
    <w:uiPriority w:val="22"/>
    <w:qFormat/>
    <w:rsid w:val="00A705E8"/>
    <w:rPr>
      <w:b/>
      <w:bCs/>
    </w:rPr>
  </w:style>
  <w:style w:type="paragraph" w:styleId="a7">
    <w:name w:val="List Paragraph"/>
    <w:basedOn w:val="a"/>
    <w:uiPriority w:val="34"/>
    <w:qFormat/>
    <w:rsid w:val="00A705E8"/>
    <w:pPr>
      <w:spacing w:after="200"/>
      <w:ind w:left="720"/>
      <w:contextualSpacing/>
    </w:pPr>
  </w:style>
  <w:style w:type="table" w:styleId="a8">
    <w:name w:val="Table Grid"/>
    <w:basedOn w:val="a1"/>
    <w:uiPriority w:val="59"/>
    <w:rsid w:val="00A705E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3">
    <w:name w:val="c13"/>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10982"/>
  </w:style>
  <w:style w:type="paragraph" w:customStyle="1" w:styleId="c12">
    <w:name w:val="c12"/>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F11BD"/>
  </w:style>
  <w:style w:type="paragraph" w:styleId="a9">
    <w:name w:val="Balloon Text"/>
    <w:basedOn w:val="a"/>
    <w:link w:val="aa"/>
    <w:uiPriority w:val="99"/>
    <w:semiHidden/>
    <w:unhideWhenUsed/>
    <w:rsid w:val="00454834"/>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4548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7640">
      <w:bodyDiv w:val="1"/>
      <w:marLeft w:val="0"/>
      <w:marRight w:val="0"/>
      <w:marTop w:val="0"/>
      <w:marBottom w:val="0"/>
      <w:divBdr>
        <w:top w:val="none" w:sz="0" w:space="0" w:color="auto"/>
        <w:left w:val="none" w:sz="0" w:space="0" w:color="auto"/>
        <w:bottom w:val="none" w:sz="0" w:space="0" w:color="auto"/>
        <w:right w:val="none" w:sz="0" w:space="0" w:color="auto"/>
      </w:divBdr>
    </w:div>
    <w:div w:id="537201885">
      <w:bodyDiv w:val="1"/>
      <w:marLeft w:val="0"/>
      <w:marRight w:val="0"/>
      <w:marTop w:val="0"/>
      <w:marBottom w:val="0"/>
      <w:divBdr>
        <w:top w:val="none" w:sz="0" w:space="0" w:color="auto"/>
        <w:left w:val="none" w:sz="0" w:space="0" w:color="auto"/>
        <w:bottom w:val="none" w:sz="0" w:space="0" w:color="auto"/>
        <w:right w:val="none" w:sz="0" w:space="0" w:color="auto"/>
      </w:divBdr>
    </w:div>
    <w:div w:id="700057594">
      <w:bodyDiv w:val="1"/>
      <w:marLeft w:val="0"/>
      <w:marRight w:val="0"/>
      <w:marTop w:val="0"/>
      <w:marBottom w:val="0"/>
      <w:divBdr>
        <w:top w:val="none" w:sz="0" w:space="0" w:color="auto"/>
        <w:left w:val="none" w:sz="0" w:space="0" w:color="auto"/>
        <w:bottom w:val="none" w:sz="0" w:space="0" w:color="auto"/>
        <w:right w:val="none" w:sz="0" w:space="0" w:color="auto"/>
      </w:divBdr>
      <w:divsChild>
        <w:div w:id="826439250">
          <w:marLeft w:val="0"/>
          <w:marRight w:val="0"/>
          <w:marTop w:val="0"/>
          <w:marBottom w:val="0"/>
          <w:divBdr>
            <w:top w:val="none" w:sz="0" w:space="0" w:color="auto"/>
            <w:left w:val="none" w:sz="0" w:space="0" w:color="auto"/>
            <w:bottom w:val="none" w:sz="0" w:space="0" w:color="auto"/>
            <w:right w:val="none" w:sz="0" w:space="0" w:color="auto"/>
          </w:divBdr>
        </w:div>
      </w:divsChild>
    </w:div>
    <w:div w:id="746415500">
      <w:bodyDiv w:val="1"/>
      <w:marLeft w:val="0"/>
      <w:marRight w:val="0"/>
      <w:marTop w:val="0"/>
      <w:marBottom w:val="0"/>
      <w:divBdr>
        <w:top w:val="none" w:sz="0" w:space="0" w:color="auto"/>
        <w:left w:val="none" w:sz="0" w:space="0" w:color="auto"/>
        <w:bottom w:val="none" w:sz="0" w:space="0" w:color="auto"/>
        <w:right w:val="none" w:sz="0" w:space="0" w:color="auto"/>
      </w:divBdr>
      <w:divsChild>
        <w:div w:id="1279263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F57C5-20DE-4327-921C-51BC4B17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4518</Words>
  <Characters>25755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я</cp:lastModifiedBy>
  <cp:revision>6</cp:revision>
  <cp:lastPrinted>2020-03-28T17:44:00Z</cp:lastPrinted>
  <dcterms:created xsi:type="dcterms:W3CDTF">2019-02-03T20:24:00Z</dcterms:created>
  <dcterms:modified xsi:type="dcterms:W3CDTF">2020-03-28T17:44:00Z</dcterms:modified>
</cp:coreProperties>
</file>